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146AA4" w:rsidRPr="00146AA4" w:rsidTr="009E2024">
        <w:trPr>
          <w:tblCellSpacing w:w="0" w:type="dxa"/>
        </w:trPr>
        <w:tc>
          <w:tcPr>
            <w:tcW w:w="0" w:type="auto"/>
            <w:hideMark/>
          </w:tcPr>
          <w:p w:rsidR="00146AA4" w:rsidRPr="00146AA4" w:rsidRDefault="00146AA4" w:rsidP="00146AA4">
            <w:pPr>
              <w:spacing w:after="0" w:line="312" w:lineRule="auto"/>
              <w:jc w:val="both"/>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146AA4" w:rsidP="00146AA4">
            <w:pPr>
              <w:spacing w:after="0" w:line="360" w:lineRule="auto"/>
              <w:jc w:val="center"/>
              <w:rPr>
                <w:rFonts w:ascii="Arial" w:eastAsia="Times New Roman" w:hAnsi="Arial" w:cs="Arial"/>
                <w:b/>
                <w:bCs/>
                <w:sz w:val="26"/>
                <w:szCs w:val="26"/>
                <w:lang w:eastAsia="ru-RU"/>
              </w:rPr>
            </w:pPr>
            <w:r w:rsidRPr="00146AA4">
              <w:rPr>
                <w:rFonts w:ascii="Arial" w:eastAsia="Times New Roman" w:hAnsi="Arial" w:cs="Arial"/>
                <w:b/>
                <w:bCs/>
                <w:sz w:val="26"/>
                <w:lang w:eastAsia="ru-RU"/>
              </w:rPr>
              <w:t>ПОРЯДКИ ОКАЗАНИЯ МЕДИЦИНСКОЙ ПОМОЩИ И СТАНДАРТЫ МЕДИЦИНСКОЙ ПОМОЩИ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lang w:eastAsia="ru-RU"/>
              </w:rPr>
            </w:pPr>
            <w:proofErr w:type="gramStart"/>
            <w:r w:rsidRPr="00146AA4">
              <w:rPr>
                <w:rFonts w:ascii="Times New Roman" w:eastAsia="Times New Roman" w:hAnsi="Times New Roman" w:cs="Times New Roman"/>
                <w:sz w:val="26"/>
                <w:lang w:eastAsia="ru-RU"/>
              </w:rPr>
              <w:t xml:space="preserve">Согласно Федеральному </w:t>
            </w:r>
            <w:hyperlink r:id="rId5" w:history="1">
              <w:r w:rsidRPr="00146AA4">
                <w:rPr>
                  <w:rFonts w:ascii="Times New Roman" w:eastAsia="Times New Roman" w:hAnsi="Times New Roman" w:cs="Times New Roman"/>
                  <w:color w:val="0000FF"/>
                  <w:sz w:val="26"/>
                  <w:u w:val="single"/>
                  <w:lang w:eastAsia="ru-RU"/>
                </w:rPr>
                <w:t>закону</w:t>
              </w:r>
            </w:hyperlink>
            <w:r w:rsidRPr="00146AA4">
              <w:rPr>
                <w:rFonts w:ascii="Times New Roman" w:eastAsia="Times New Roman" w:hAnsi="Times New Roman" w:cs="Times New Roman"/>
                <w:sz w:val="26"/>
                <w:lang w:eastAsia="ru-RU"/>
              </w:rPr>
              <w:t xml:space="preserve"> от 21.11.2011 N 323-ФЗ "Об основах охраны здоровья граждан Российской Федерации" (далее - Закон N 323-ФЗ) с 1 января 2013 года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w:t>
            </w:r>
            <w:proofErr w:type="gramEnd"/>
            <w:r w:rsidRPr="00146AA4">
              <w:rPr>
                <w:rFonts w:ascii="Times New Roman" w:eastAsia="Times New Roman" w:hAnsi="Times New Roman" w:cs="Times New Roman"/>
                <w:sz w:val="26"/>
                <w:lang w:eastAsia="ru-RU"/>
              </w:rPr>
              <w:t xml:space="preserve"> апробации.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 учетом </w:t>
            </w:r>
            <w:hyperlink r:id="rId6" w:history="1">
              <w:r w:rsidRPr="00146AA4">
                <w:rPr>
                  <w:rFonts w:ascii="Times New Roman" w:eastAsia="Times New Roman" w:hAnsi="Times New Roman" w:cs="Times New Roman"/>
                  <w:color w:val="0000FF"/>
                  <w:sz w:val="26"/>
                  <w:u w:val="single"/>
                  <w:lang w:eastAsia="ru-RU"/>
                </w:rPr>
                <w:t>порядков</w:t>
              </w:r>
            </w:hyperlink>
            <w:r w:rsidRPr="00146AA4">
              <w:rPr>
                <w:rFonts w:ascii="Times New Roman" w:eastAsia="Times New Roman" w:hAnsi="Times New Roman" w:cs="Times New Roman"/>
                <w:sz w:val="26"/>
                <w:lang w:eastAsia="ru-RU"/>
              </w:rPr>
              <w:t xml:space="preserve"> оказания медицинской помощи и на основе </w:t>
            </w:r>
            <w:hyperlink r:id="rId7" w:history="1">
              <w:r w:rsidRPr="00146AA4">
                <w:rPr>
                  <w:rFonts w:ascii="Times New Roman" w:eastAsia="Times New Roman" w:hAnsi="Times New Roman" w:cs="Times New Roman"/>
                  <w:color w:val="0000FF"/>
                  <w:sz w:val="26"/>
                  <w:u w:val="single"/>
                  <w:lang w:eastAsia="ru-RU"/>
                </w:rPr>
                <w:t>стандартов</w:t>
              </w:r>
            </w:hyperlink>
            <w:r w:rsidRPr="00146AA4">
              <w:rPr>
                <w:rFonts w:ascii="Times New Roman" w:eastAsia="Times New Roman" w:hAnsi="Times New Roman" w:cs="Times New Roman"/>
                <w:sz w:val="26"/>
                <w:lang w:eastAsia="ru-RU"/>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 формируются </w:t>
            </w:r>
            <w:hyperlink r:id="rId8" w:history="1">
              <w:r w:rsidRPr="00146AA4">
                <w:rPr>
                  <w:rFonts w:ascii="Times New Roman" w:eastAsia="Times New Roman" w:hAnsi="Times New Roman" w:cs="Times New Roman"/>
                  <w:color w:val="0000FF"/>
                  <w:sz w:val="26"/>
                  <w:u w:val="single"/>
                  <w:lang w:eastAsia="ru-RU"/>
                </w:rPr>
                <w:t>программы</w:t>
              </w:r>
            </w:hyperlink>
            <w:r w:rsidRPr="00146AA4">
              <w:rPr>
                <w:rFonts w:ascii="Times New Roman" w:eastAsia="Times New Roman" w:hAnsi="Times New Roman" w:cs="Times New Roman"/>
                <w:sz w:val="26"/>
                <w:lang w:eastAsia="ru-RU"/>
              </w:rPr>
              <w:t xml:space="preserve"> государственных гарантий бесплатного оказания гражданам медицинской помощи.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Оглавление к справочной информации: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9" w:history="1">
              <w:r w:rsidR="00146AA4" w:rsidRPr="00146AA4">
                <w:rPr>
                  <w:rFonts w:ascii="Times New Roman" w:eastAsia="Times New Roman" w:hAnsi="Times New Roman" w:cs="Times New Roman"/>
                  <w:b/>
                  <w:bCs/>
                  <w:color w:val="0000FF"/>
                  <w:sz w:val="26"/>
                  <w:szCs w:val="26"/>
                  <w:u w:val="single"/>
                  <w:lang w:eastAsia="ru-RU"/>
                </w:rPr>
                <w:t>1.</w:t>
              </w:r>
            </w:hyperlink>
            <w:r w:rsidR="00146AA4" w:rsidRPr="00146AA4">
              <w:rPr>
                <w:rFonts w:ascii="Times New Roman" w:eastAsia="Times New Roman" w:hAnsi="Times New Roman" w:cs="Times New Roman"/>
                <w:sz w:val="26"/>
                <w:lang w:eastAsia="ru-RU"/>
              </w:rPr>
              <w:t xml:space="preserve"> Порядки оказания медицинской помощи и иные порядки, утвержденные в соответствии с Законом N 323-ФЗ</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0" w:history="1">
              <w:r w:rsidR="00146AA4" w:rsidRPr="00146AA4">
                <w:rPr>
                  <w:rFonts w:ascii="Times New Roman" w:eastAsia="Times New Roman" w:hAnsi="Times New Roman" w:cs="Times New Roman"/>
                  <w:b/>
                  <w:bCs/>
                  <w:color w:val="0000FF"/>
                  <w:sz w:val="26"/>
                  <w:szCs w:val="26"/>
                  <w:u w:val="single"/>
                  <w:lang w:eastAsia="ru-RU"/>
                </w:rPr>
                <w:t>1.1.</w:t>
              </w:r>
            </w:hyperlink>
            <w:r w:rsidR="00146AA4" w:rsidRPr="00146AA4">
              <w:rPr>
                <w:rFonts w:ascii="Times New Roman" w:eastAsia="Times New Roman" w:hAnsi="Times New Roman" w:cs="Times New Roman"/>
                <w:sz w:val="26"/>
                <w:lang w:eastAsia="ru-RU"/>
              </w:rPr>
              <w:t xml:space="preserve"> Порядки оказания медицинской помощи</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1" w:history="1">
              <w:r w:rsidR="00146AA4" w:rsidRPr="00146AA4">
                <w:rPr>
                  <w:rFonts w:ascii="Times New Roman" w:eastAsia="Times New Roman" w:hAnsi="Times New Roman" w:cs="Times New Roman"/>
                  <w:b/>
                  <w:bCs/>
                  <w:color w:val="0000FF"/>
                  <w:sz w:val="26"/>
                  <w:szCs w:val="26"/>
                  <w:u w:val="single"/>
                  <w:lang w:eastAsia="ru-RU"/>
                </w:rPr>
                <w:t>1.2.</w:t>
              </w:r>
            </w:hyperlink>
            <w:r w:rsidR="00146AA4" w:rsidRPr="00146AA4">
              <w:rPr>
                <w:rFonts w:ascii="Times New Roman" w:eastAsia="Times New Roman" w:hAnsi="Times New Roman" w:cs="Times New Roman"/>
                <w:sz w:val="26"/>
                <w:lang w:eastAsia="ru-RU"/>
              </w:rPr>
              <w:t xml:space="preserve"> Порядки проведения медицинских осмотров, диспансеризации, диспансерного наблюдения</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2" w:history="1">
              <w:r w:rsidR="00146AA4" w:rsidRPr="00146AA4">
                <w:rPr>
                  <w:rFonts w:ascii="Times New Roman" w:eastAsia="Times New Roman" w:hAnsi="Times New Roman" w:cs="Times New Roman"/>
                  <w:b/>
                  <w:bCs/>
                  <w:color w:val="0000FF"/>
                  <w:sz w:val="26"/>
                  <w:szCs w:val="26"/>
                  <w:u w:val="single"/>
                  <w:lang w:eastAsia="ru-RU"/>
                </w:rPr>
                <w:t>1.3.</w:t>
              </w:r>
            </w:hyperlink>
            <w:r w:rsidR="00146AA4" w:rsidRPr="00146AA4">
              <w:rPr>
                <w:rFonts w:ascii="Times New Roman" w:eastAsia="Times New Roman" w:hAnsi="Times New Roman" w:cs="Times New Roman"/>
                <w:sz w:val="26"/>
                <w:lang w:eastAsia="ru-RU"/>
              </w:rPr>
              <w:t xml:space="preserve"> Иные порядки, утвержденные в соответствии с Законом N 323-ФЗ</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3" w:history="1">
              <w:r w:rsidR="00146AA4" w:rsidRPr="00146AA4">
                <w:rPr>
                  <w:rFonts w:ascii="Times New Roman" w:eastAsia="Times New Roman" w:hAnsi="Times New Roman" w:cs="Times New Roman"/>
                  <w:b/>
                  <w:bCs/>
                  <w:color w:val="0000FF"/>
                  <w:sz w:val="26"/>
                  <w:szCs w:val="26"/>
                  <w:u w:val="single"/>
                  <w:lang w:eastAsia="ru-RU"/>
                </w:rPr>
                <w:t>2.</w:t>
              </w:r>
            </w:hyperlink>
            <w:r w:rsidR="00146AA4" w:rsidRPr="00146AA4">
              <w:rPr>
                <w:rFonts w:ascii="Times New Roman" w:eastAsia="Times New Roman" w:hAnsi="Times New Roman" w:cs="Times New Roman"/>
                <w:sz w:val="26"/>
                <w:lang w:eastAsia="ru-RU"/>
              </w:rPr>
              <w:t xml:space="preserve"> Стандарты медицинской помощи</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4" w:history="1">
              <w:r w:rsidR="00146AA4" w:rsidRPr="00146AA4">
                <w:rPr>
                  <w:rFonts w:ascii="Times New Roman" w:eastAsia="Times New Roman" w:hAnsi="Times New Roman" w:cs="Times New Roman"/>
                  <w:b/>
                  <w:bCs/>
                  <w:color w:val="0000FF"/>
                  <w:sz w:val="26"/>
                  <w:szCs w:val="26"/>
                  <w:u w:val="single"/>
                  <w:lang w:eastAsia="ru-RU"/>
                </w:rPr>
                <w:t>2.1</w:t>
              </w:r>
            </w:hyperlink>
            <w:r w:rsidR="00146AA4" w:rsidRPr="00146AA4">
              <w:rPr>
                <w:rFonts w:ascii="Times New Roman" w:eastAsia="Times New Roman" w:hAnsi="Times New Roman" w:cs="Times New Roman"/>
                <w:sz w:val="26"/>
                <w:lang w:eastAsia="ru-RU"/>
              </w:rPr>
              <w:t>. Стандарты первичной медико-санитарной помощи</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5" w:history="1">
              <w:r w:rsidR="00146AA4" w:rsidRPr="00146AA4">
                <w:rPr>
                  <w:rFonts w:ascii="Times New Roman" w:eastAsia="Times New Roman" w:hAnsi="Times New Roman" w:cs="Times New Roman"/>
                  <w:b/>
                  <w:bCs/>
                  <w:color w:val="0000FF"/>
                  <w:sz w:val="26"/>
                  <w:szCs w:val="26"/>
                  <w:u w:val="single"/>
                  <w:lang w:eastAsia="ru-RU"/>
                </w:rPr>
                <w:t>2.2</w:t>
              </w:r>
            </w:hyperlink>
            <w:r w:rsidR="00146AA4" w:rsidRPr="00146AA4">
              <w:rPr>
                <w:rFonts w:ascii="Times New Roman" w:eastAsia="Times New Roman" w:hAnsi="Times New Roman" w:cs="Times New Roman"/>
                <w:sz w:val="26"/>
                <w:lang w:eastAsia="ru-RU"/>
              </w:rPr>
              <w:t>. Стандарты специализированной медицинской помощи</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6" w:history="1">
              <w:r w:rsidR="00146AA4" w:rsidRPr="00146AA4">
                <w:rPr>
                  <w:rFonts w:ascii="Times New Roman" w:eastAsia="Times New Roman" w:hAnsi="Times New Roman" w:cs="Times New Roman"/>
                  <w:b/>
                  <w:bCs/>
                  <w:color w:val="0000FF"/>
                  <w:sz w:val="26"/>
                  <w:szCs w:val="26"/>
                  <w:u w:val="single"/>
                  <w:lang w:eastAsia="ru-RU"/>
                </w:rPr>
                <w:t>2.3</w:t>
              </w:r>
            </w:hyperlink>
            <w:r w:rsidR="00146AA4" w:rsidRPr="00146AA4">
              <w:rPr>
                <w:rFonts w:ascii="Times New Roman" w:eastAsia="Times New Roman" w:hAnsi="Times New Roman" w:cs="Times New Roman"/>
                <w:b/>
                <w:bCs/>
                <w:sz w:val="26"/>
                <w:szCs w:val="26"/>
                <w:lang w:eastAsia="ru-RU"/>
              </w:rPr>
              <w:t>.</w:t>
            </w:r>
            <w:r w:rsidR="00146AA4" w:rsidRPr="00146AA4">
              <w:rPr>
                <w:rFonts w:ascii="Times New Roman" w:eastAsia="Times New Roman" w:hAnsi="Times New Roman" w:cs="Times New Roman"/>
                <w:sz w:val="26"/>
                <w:lang w:eastAsia="ru-RU"/>
              </w:rPr>
              <w:t xml:space="preserve"> Стандарты скорой медицинской помощи</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7" w:history="1">
              <w:r w:rsidR="00146AA4" w:rsidRPr="00146AA4">
                <w:rPr>
                  <w:rFonts w:ascii="Times New Roman" w:eastAsia="Times New Roman" w:hAnsi="Times New Roman" w:cs="Times New Roman"/>
                  <w:b/>
                  <w:bCs/>
                  <w:color w:val="0000FF"/>
                  <w:sz w:val="26"/>
                  <w:szCs w:val="26"/>
                  <w:u w:val="single"/>
                  <w:lang w:eastAsia="ru-RU"/>
                </w:rPr>
                <w:t>3.</w:t>
              </w:r>
            </w:hyperlink>
            <w:r w:rsidR="00146AA4" w:rsidRPr="00146AA4">
              <w:rPr>
                <w:rFonts w:ascii="Times New Roman" w:eastAsia="Times New Roman" w:hAnsi="Times New Roman" w:cs="Times New Roman"/>
                <w:sz w:val="26"/>
                <w:lang w:eastAsia="ru-RU"/>
              </w:rPr>
              <w:t xml:space="preserve"> Экспертиза качества медицинской помощи</w:t>
            </w:r>
          </w:p>
          <w:p w:rsidR="00146AA4" w:rsidRPr="00146AA4" w:rsidRDefault="00D707D0" w:rsidP="00146AA4">
            <w:pPr>
              <w:spacing w:after="0" w:line="312" w:lineRule="auto"/>
              <w:ind w:firstLine="547"/>
              <w:jc w:val="both"/>
              <w:rPr>
                <w:rFonts w:ascii="Times New Roman" w:eastAsia="Times New Roman" w:hAnsi="Times New Roman" w:cs="Times New Roman"/>
                <w:sz w:val="26"/>
                <w:szCs w:val="26"/>
                <w:lang w:eastAsia="ru-RU"/>
              </w:rPr>
            </w:pPr>
            <w:hyperlink r:id="rId18" w:history="1">
              <w:r w:rsidR="00146AA4" w:rsidRPr="00146AA4">
                <w:rPr>
                  <w:rFonts w:ascii="Times New Roman" w:eastAsia="Times New Roman" w:hAnsi="Times New Roman" w:cs="Times New Roman"/>
                  <w:b/>
                  <w:bCs/>
                  <w:color w:val="0000FF"/>
                  <w:sz w:val="26"/>
                  <w:szCs w:val="26"/>
                  <w:u w:val="single"/>
                  <w:lang w:eastAsia="ru-RU"/>
                </w:rPr>
                <w:t>4.</w:t>
              </w:r>
            </w:hyperlink>
            <w:r w:rsidR="00146AA4" w:rsidRPr="00146AA4">
              <w:rPr>
                <w:rFonts w:ascii="Times New Roman" w:eastAsia="Times New Roman" w:hAnsi="Times New Roman" w:cs="Times New Roman"/>
                <w:sz w:val="26"/>
                <w:lang w:eastAsia="ru-RU"/>
              </w:rPr>
              <w:t xml:space="preserve"> Программы государственных гарантий бесплатного оказания гражданам медицинской помощи</w:t>
            </w:r>
          </w:p>
          <w:p w:rsidR="00146AA4" w:rsidRPr="00146AA4" w:rsidRDefault="00146AA4" w:rsidP="00146AA4">
            <w:pPr>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1. Порядки оказания медицинской помощи и иные порядки, утвержденные</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в соответствии с Законом N 323-ФЗ</w:t>
            </w:r>
          </w:p>
          <w:p w:rsidR="00146AA4" w:rsidRPr="00146AA4" w:rsidRDefault="00146AA4" w:rsidP="00146AA4">
            <w:pPr>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1.1. Порядки оказания медицинской помощи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Порядки оказания медицинской помощи, утвержденные в соответствии со </w:t>
            </w:r>
            <w:hyperlink r:id="rId19" w:history="1">
              <w:r w:rsidRPr="00146AA4">
                <w:rPr>
                  <w:rFonts w:ascii="Times New Roman" w:eastAsia="Times New Roman" w:hAnsi="Times New Roman" w:cs="Times New Roman"/>
                  <w:color w:val="0000FF"/>
                  <w:sz w:val="26"/>
                  <w:u w:val="single"/>
                  <w:lang w:eastAsia="ru-RU"/>
                </w:rPr>
                <w:t>ст. 37</w:t>
              </w:r>
            </w:hyperlink>
            <w:r w:rsidRPr="00146AA4">
              <w:rPr>
                <w:rFonts w:ascii="Times New Roman" w:eastAsia="Times New Roman" w:hAnsi="Times New Roman" w:cs="Times New Roman"/>
                <w:sz w:val="26"/>
                <w:lang w:eastAsia="ru-RU"/>
              </w:rPr>
              <w:t xml:space="preserve"> Законом N 323-ФЗ.</w:t>
            </w:r>
          </w:p>
          <w:tbl>
            <w:tblPr>
              <w:tblW w:w="9660" w:type="dxa"/>
              <w:tblInd w:w="20" w:type="dxa"/>
              <w:tblCellMar>
                <w:left w:w="0" w:type="dxa"/>
                <w:right w:w="0" w:type="dxa"/>
              </w:tblCellMar>
              <w:tblLook w:val="04A0"/>
            </w:tblPr>
            <w:tblGrid>
              <w:gridCol w:w="6197"/>
              <w:gridCol w:w="3463"/>
            </w:tblGrid>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Наименование порядка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Нормативный правовой акт, утвердивший порядок</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"урология"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907н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"детская урология-андрология"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31.10.2012 N 561н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"нефрология"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18.01.2012 N 17н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w:t>
                  </w:r>
                  <w:proofErr w:type="spellStart"/>
                  <w:r w:rsidRPr="00146AA4">
                    <w:rPr>
                      <w:rFonts w:ascii="Times New Roman" w:eastAsia="Times New Roman" w:hAnsi="Times New Roman" w:cs="Times New Roman"/>
                      <w:sz w:val="26"/>
                      <w:lang w:eastAsia="ru-RU"/>
                    </w:rPr>
                    <w:t>дерматовенерология</w:t>
                  </w:r>
                  <w:proofErr w:type="spellEnd"/>
                  <w:r w:rsidRPr="00146AA4">
                    <w:rPr>
                      <w:rFonts w:ascii="Times New Roman" w:eastAsia="Times New Roman" w:hAnsi="Times New Roman" w:cs="Times New Roman"/>
                      <w:sz w:val="26"/>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педиатрической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16.04.2012 N 366н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"терапия"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w:t>
                  </w:r>
                  <w:proofErr w:type="spellStart"/>
                  <w:r w:rsidRPr="00146AA4">
                    <w:rPr>
                      <w:rFonts w:ascii="Times New Roman" w:eastAsia="Times New Roman" w:hAnsi="Times New Roman" w:cs="Times New Roman"/>
                      <w:sz w:val="26"/>
                      <w:lang w:eastAsia="ru-RU"/>
                    </w:rPr>
                    <w:t>неонатология</w:t>
                  </w:r>
                  <w:proofErr w:type="spellEnd"/>
                  <w:r w:rsidRPr="00146AA4">
                    <w:rPr>
                      <w:rFonts w:ascii="Times New Roman" w:eastAsia="Times New Roman" w:hAnsi="Times New Roman" w:cs="Times New Roman"/>
                      <w:sz w:val="26"/>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больным с врожденными и (или) наследственными заболеваниями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917н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детям со стоматологическими заболеваниями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13.11.2012 N 910н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при стоматологических заболеваниях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2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07.12.2011 N 1496н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"детская эндокринология"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908н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"эндокринология"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899н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при заболеваниях глаза, его придаточного аппарата и орбиты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902н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детям при заболеваниях глаза, его придаточного аппарата и орбиты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25.10.2012 N 442н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"ревматология"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900н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детям по профилю "ревматология"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25.10.2012 N 441н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оказания медицинской помощи больным с </w:t>
                  </w:r>
                  <w:proofErr w:type="spellStart"/>
                  <w:proofErr w:type="gramStart"/>
                  <w:r w:rsidRPr="00146AA4">
                    <w:rPr>
                      <w:rFonts w:ascii="Times New Roman" w:eastAsia="Times New Roman" w:hAnsi="Times New Roman" w:cs="Times New Roman"/>
                      <w:sz w:val="26"/>
                      <w:lang w:eastAsia="ru-RU"/>
                    </w:rPr>
                    <w:t>сердечно-сосудистыми</w:t>
                  </w:r>
                  <w:proofErr w:type="spellEnd"/>
                  <w:proofErr w:type="gramEnd"/>
                  <w:r w:rsidRPr="00146AA4">
                    <w:rPr>
                      <w:rFonts w:ascii="Times New Roman" w:eastAsia="Times New Roman" w:hAnsi="Times New Roman" w:cs="Times New Roman"/>
                      <w:sz w:val="26"/>
                      <w:lang w:eastAsia="ru-RU"/>
                    </w:rPr>
                    <w:t xml:space="preserve"> заболеваниями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918н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оказания медицинской помощи по профилю </w:t>
                  </w:r>
                  <w:r w:rsidRPr="00146AA4">
                    <w:rPr>
                      <w:rFonts w:ascii="Times New Roman" w:eastAsia="Times New Roman" w:hAnsi="Times New Roman" w:cs="Times New Roman"/>
                      <w:sz w:val="26"/>
                      <w:lang w:eastAsia="ru-RU"/>
                    </w:rPr>
                    <w:lastRenderedPageBreak/>
                    <w:t>"детская кардиология"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w:t>
                  </w:r>
                  <w:r w:rsidR="00146AA4" w:rsidRPr="00146AA4">
                    <w:rPr>
                      <w:rFonts w:ascii="Times New Roman" w:eastAsia="Times New Roman" w:hAnsi="Times New Roman" w:cs="Times New Roman"/>
                      <w:sz w:val="26"/>
                      <w:lang w:eastAsia="ru-RU"/>
                    </w:rPr>
                    <w:lastRenderedPageBreak/>
                    <w:t>25.10.2012 N 440н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Порядок оказания медицинской помощи больным с острыми нарушениями мозгового кровообращения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населению по профилю "гематология"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3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930н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"клиническая фармакология"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02.11.2012 N 575н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"торакальная 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898н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"хирургия (трансплантация органов и (или) тканей человека)"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31.10.2012 N 567н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"Детская 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31.10.2012 N 562н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"пластическая 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30.10.2012 N 555н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"косметология"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18.04.2012 N 381н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детям с инфекционными заболеваниями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05.05.2012 N 521н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взрослым больным при инфекционных заболеваниях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31.01.2012 N 69н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при психических расстройствах и расстройствах поведения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4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17.05.2012 N 566н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"гериатрия"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29.01.2016 N 38н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"нейрохирургия"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931н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детям по профилю "неврология"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14.12.2012 N 1047н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при заболеваниях нервной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по профилю "анестезиология и реаниматология"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919н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детям по профилю "анестезиология и реаниматология"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909н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оказания медицинской помощи при острых и </w:t>
                  </w:r>
                  <w:r w:rsidRPr="00146AA4">
                    <w:rPr>
                      <w:rFonts w:ascii="Times New Roman" w:eastAsia="Times New Roman" w:hAnsi="Times New Roman" w:cs="Times New Roman"/>
                      <w:sz w:val="26"/>
                      <w:lang w:eastAsia="ru-RU"/>
                    </w:rPr>
                    <w:lastRenderedPageBreak/>
                    <w:t>хронических профессиональных заболеваниях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w:t>
                  </w:r>
                  <w:r w:rsidR="00146AA4" w:rsidRPr="00146AA4">
                    <w:rPr>
                      <w:rFonts w:ascii="Times New Roman" w:eastAsia="Times New Roman" w:hAnsi="Times New Roman" w:cs="Times New Roman"/>
                      <w:sz w:val="26"/>
                      <w:lang w:eastAsia="ru-RU"/>
                    </w:rPr>
                    <w:lastRenderedPageBreak/>
                    <w:t>13.11.2012 N 911н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Порядок оказания медицинской помощи населению по профилю "оториноларингология"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905н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населению по профилю "</w:t>
                  </w:r>
                  <w:proofErr w:type="spellStart"/>
                  <w:r w:rsidRPr="00146AA4">
                    <w:rPr>
                      <w:rFonts w:ascii="Times New Roman" w:eastAsia="Times New Roman" w:hAnsi="Times New Roman" w:cs="Times New Roman"/>
                      <w:sz w:val="26"/>
                      <w:lang w:eastAsia="ru-RU"/>
                    </w:rPr>
                    <w:t>сурдология-оториноларингология</w:t>
                  </w:r>
                  <w:proofErr w:type="spellEnd"/>
                  <w:r w:rsidRPr="00146AA4">
                    <w:rPr>
                      <w:rFonts w:ascii="Times New Roman" w:eastAsia="Times New Roman" w:hAnsi="Times New Roman" w:cs="Times New Roman"/>
                      <w:sz w:val="26"/>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09.04.2015 N 178н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оказания медицинской помощи населению с заболеваниями толстой кишки, анального канала и промежности </w:t>
                  </w:r>
                  <w:proofErr w:type="spellStart"/>
                  <w:r w:rsidRPr="00146AA4">
                    <w:rPr>
                      <w:rFonts w:ascii="Times New Roman" w:eastAsia="Times New Roman" w:hAnsi="Times New Roman" w:cs="Times New Roman"/>
                      <w:sz w:val="26"/>
                      <w:lang w:eastAsia="ru-RU"/>
                    </w:rPr>
                    <w:t>колопроктологического</w:t>
                  </w:r>
                  <w:proofErr w:type="spellEnd"/>
                  <w:r w:rsidRPr="00146AA4">
                    <w:rPr>
                      <w:rFonts w:ascii="Times New Roman" w:eastAsia="Times New Roman" w:hAnsi="Times New Roman" w:cs="Times New Roman"/>
                      <w:sz w:val="26"/>
                      <w:lang w:eastAsia="ru-RU"/>
                    </w:rPr>
                    <w:t xml:space="preserve"> профиля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5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02.04.2010 N 206н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населению по профилю "гастроэнтерология"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12.11.2012 N 906н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населению по профилю "диетология"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наркологической помощи больным с острыми химическими отравлениями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"психиатрия-наркология"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30.12.2015 N 1034н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больным туберкулезом</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932н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населению по профилю "пульмонология"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916н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взрослому населению при заболевании, вызываемом вирусом иммунодефицита человека (ВИЧ-инфекции)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08.11.2012 N 689н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населению по профилю "аллергология и иммунология"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07.11.2012 N 606н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населению по профилю "травматология и ортопедия"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12.11.2012 N 901н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пострадавшим с сочетанными, множественными и изолированными травмами, сопровождающимися шоком</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6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927н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населению по профилю "онкология"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15.11.2012 N 915н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по профилю "детская онкология"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31.10.2012 N 560н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паллиативной медицинской помощи взрослому населению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14.04.2015 N 187н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паллиативной медицинской помощи детям</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14.04.2015 N 193н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оказания медицинской помощи по профилю </w:t>
                  </w:r>
                  <w:r w:rsidRPr="00146AA4">
                    <w:rPr>
                      <w:rFonts w:ascii="Times New Roman" w:eastAsia="Times New Roman" w:hAnsi="Times New Roman" w:cs="Times New Roman"/>
                      <w:sz w:val="26"/>
                      <w:lang w:eastAsia="ru-RU"/>
                    </w:rPr>
                    <w:lastRenderedPageBreak/>
                    <w:t>"акушерство и гинекология (за исключением использования вспомогательных репродуктивных технологий)"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w:t>
                  </w:r>
                  <w:r w:rsidR="00146AA4" w:rsidRPr="00146AA4">
                    <w:rPr>
                      <w:rFonts w:ascii="Times New Roman" w:eastAsia="Times New Roman" w:hAnsi="Times New Roman" w:cs="Times New Roman"/>
                      <w:sz w:val="26"/>
                      <w:lang w:eastAsia="ru-RU"/>
                    </w:rPr>
                    <w:lastRenderedPageBreak/>
                    <w:t>01.11.2012 N 572н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Порядок использования вспомогательных репродуктивных технологий, противопоказания и ограничения к их применению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30.08.2012 N 107н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скорой, в том числе скорой специализированной, медицинской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20.06.2013 N 388н</w:t>
                  </w:r>
                </w:p>
              </w:tc>
            </w:tr>
          </w:tbl>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1.2. Порядки проведения медицинских осмотров, диспансеризации, диспансерного наблюдения</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tbl>
            <w:tblPr>
              <w:tblW w:w="9760" w:type="dxa"/>
              <w:tblInd w:w="20" w:type="dxa"/>
              <w:tblCellMar>
                <w:left w:w="0" w:type="dxa"/>
                <w:right w:w="0" w:type="dxa"/>
              </w:tblCellMar>
              <w:tblLook w:val="04A0"/>
            </w:tblPr>
            <w:tblGrid>
              <w:gridCol w:w="6678"/>
              <w:gridCol w:w="3082"/>
            </w:tblGrid>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Наименование порядка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Нормативный правовой акт, утвердивший порядок</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проведения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21.12.2012 N 1344н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проведения диспансеризации определенных гру</w:t>
                  </w:r>
                  <w:proofErr w:type="gramStart"/>
                  <w:r w:rsidRPr="00146AA4">
                    <w:rPr>
                      <w:rFonts w:ascii="Times New Roman" w:eastAsia="Times New Roman" w:hAnsi="Times New Roman" w:cs="Times New Roman"/>
                      <w:sz w:val="26"/>
                      <w:lang w:eastAsia="ru-RU"/>
                    </w:rPr>
                    <w:t>пп взр</w:t>
                  </w:r>
                  <w:proofErr w:type="gramEnd"/>
                  <w:r w:rsidRPr="00146AA4">
                    <w:rPr>
                      <w:rFonts w:ascii="Times New Roman" w:eastAsia="Times New Roman" w:hAnsi="Times New Roman" w:cs="Times New Roman"/>
                      <w:sz w:val="26"/>
                      <w:lang w:eastAsia="ru-RU"/>
                    </w:rPr>
                    <w:t>ослого населения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26.10.2017 N 869н.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проведения профилактического медицинского осмотра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7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06.12.2012 N 1011н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диспансерного наблюдения за лицами с психическими расстройствами и (или) расстройствами поведения, связанными с употреблением </w:t>
                  </w:r>
                  <w:proofErr w:type="spellStart"/>
                  <w:r w:rsidRPr="00146AA4">
                    <w:rPr>
                      <w:rFonts w:ascii="Times New Roman" w:eastAsia="Times New Roman" w:hAnsi="Times New Roman" w:cs="Times New Roman"/>
                      <w:sz w:val="26"/>
                      <w:lang w:eastAsia="ru-RU"/>
                    </w:rPr>
                    <w:t>психоактивных</w:t>
                  </w:r>
                  <w:proofErr w:type="spellEnd"/>
                  <w:r w:rsidRPr="00146AA4">
                    <w:rPr>
                      <w:rFonts w:ascii="Times New Roman" w:eastAsia="Times New Roman" w:hAnsi="Times New Roman" w:cs="Times New Roman"/>
                      <w:sz w:val="26"/>
                      <w:lang w:eastAsia="ru-RU"/>
                    </w:rPr>
                    <w:t xml:space="preserve"> веществ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30.12.2015 N 1034н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проведения профилактических медицинских осмотров несовершеннолетних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10.08.2017 N 514н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прохождения несовершеннолетними диспансерного наблюдения, в том числе в период обучения и воспитания в образовательных учреждениях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21.12.2012 N 1348н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проведения </w:t>
                  </w:r>
                  <w:proofErr w:type="spellStart"/>
                  <w:r w:rsidRPr="00146AA4">
                    <w:rPr>
                      <w:rFonts w:ascii="Times New Roman" w:eastAsia="Times New Roman" w:hAnsi="Times New Roman" w:cs="Times New Roman"/>
                      <w:sz w:val="26"/>
                      <w:lang w:eastAsia="ru-RU"/>
                    </w:rPr>
                    <w:t>предсменных</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предрейсовых</w:t>
                  </w:r>
                  <w:proofErr w:type="spellEnd"/>
                  <w:r w:rsidRPr="00146AA4">
                    <w:rPr>
                      <w:rFonts w:ascii="Times New Roman" w:eastAsia="Times New Roman" w:hAnsi="Times New Roman" w:cs="Times New Roman"/>
                      <w:sz w:val="26"/>
                      <w:lang w:eastAsia="ru-RU"/>
                    </w:rPr>
                    <w:t xml:space="preserve"> и </w:t>
                  </w:r>
                  <w:proofErr w:type="spellStart"/>
                  <w:r w:rsidRPr="00146AA4">
                    <w:rPr>
                      <w:rFonts w:ascii="Times New Roman" w:eastAsia="Times New Roman" w:hAnsi="Times New Roman" w:cs="Times New Roman"/>
                      <w:sz w:val="26"/>
                      <w:lang w:eastAsia="ru-RU"/>
                    </w:rPr>
                    <w:t>послесменных</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послерейсовых</w:t>
                  </w:r>
                  <w:proofErr w:type="spellEnd"/>
                  <w:r w:rsidRPr="00146AA4">
                    <w:rPr>
                      <w:rFonts w:ascii="Times New Roman" w:eastAsia="Times New Roman" w:hAnsi="Times New Roman" w:cs="Times New Roman"/>
                      <w:sz w:val="26"/>
                      <w:lang w:eastAsia="ru-RU"/>
                    </w:rPr>
                    <w:t xml:space="preserve"> медицинских осмотров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15.12.2014 N 835н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06.10.2014 N 581н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r w:rsidRPr="00146AA4">
                    <w:rPr>
                      <w:rFonts w:ascii="Times New Roman" w:eastAsia="Times New Roman" w:hAnsi="Times New Roman" w:cs="Times New Roman"/>
                      <w:sz w:val="26"/>
                      <w:lang w:eastAsia="ru-RU"/>
                    </w:rPr>
                    <w:lastRenderedPageBreak/>
                    <w:t>а также формы заключения о результатах медицинского освидетельствования таких граждан</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18.06.2014 N 290н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11.04.2013 N 216н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проведения диспансеризации пребывающих в стационарных учреждениях детей-сирот и детей, находящихся в трудной жизненной ситуации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15.02.2013 N 72н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12.04.2011 N 302н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проведения диспансеризации пребывающих в стационарных учреждениях детей-сирот и детей, находящихся в трудной жизненной ситуации, в Республике Крым и </w:t>
                  </w:r>
                  <w:proofErr w:type="gramStart"/>
                  <w:r w:rsidRPr="00146AA4">
                    <w:rPr>
                      <w:rFonts w:ascii="Times New Roman" w:eastAsia="Times New Roman" w:hAnsi="Times New Roman" w:cs="Times New Roman"/>
                      <w:sz w:val="26"/>
                      <w:lang w:eastAsia="ru-RU"/>
                    </w:rPr>
                    <w:t>г</w:t>
                  </w:r>
                  <w:proofErr w:type="gramEnd"/>
                  <w:r w:rsidRPr="00146AA4">
                    <w:rPr>
                      <w:rFonts w:ascii="Times New Roman" w:eastAsia="Times New Roman" w:hAnsi="Times New Roman" w:cs="Times New Roman"/>
                      <w:sz w:val="26"/>
                      <w:lang w:eastAsia="ru-RU"/>
                    </w:rPr>
                    <w:t>. Севастополе в 2014 году</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8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10.10.2014 N 605н</w:t>
                  </w:r>
                </w:p>
              </w:tc>
            </w:tr>
          </w:tbl>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1.3. Иные порядки, утвержденные в соответствии с Законом N 323-ФЗ</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tbl>
            <w:tblPr>
              <w:tblW w:w="9760" w:type="dxa"/>
              <w:tblInd w:w="20" w:type="dxa"/>
              <w:tblCellMar>
                <w:left w:w="0" w:type="dxa"/>
                <w:right w:w="0" w:type="dxa"/>
              </w:tblCellMar>
              <w:tblLook w:val="04A0"/>
            </w:tblPr>
            <w:tblGrid>
              <w:gridCol w:w="6679"/>
              <w:gridCol w:w="3081"/>
            </w:tblGrid>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Наименование порядка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Нормативный правовой акт, утвердивший порядок</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Правила оказания медицинской помощи иностранным гражданам на территории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0" w:history="1">
                    <w:r w:rsidR="00146AA4" w:rsidRPr="00146AA4">
                      <w:rPr>
                        <w:rFonts w:ascii="Times New Roman" w:eastAsia="Times New Roman" w:hAnsi="Times New Roman" w:cs="Times New Roman"/>
                        <w:color w:val="0000FF"/>
                        <w:sz w:val="26"/>
                        <w:u w:val="single"/>
                        <w:lang w:eastAsia="ru-RU"/>
                      </w:rPr>
                      <w:t>Постановление</w:t>
                    </w:r>
                  </w:hyperlink>
                  <w:r w:rsidR="00146AA4" w:rsidRPr="00146AA4">
                    <w:rPr>
                      <w:rFonts w:ascii="Times New Roman" w:eastAsia="Times New Roman" w:hAnsi="Times New Roman" w:cs="Times New Roman"/>
                      <w:sz w:val="26"/>
                      <w:lang w:eastAsia="ru-RU"/>
                    </w:rPr>
                    <w:t xml:space="preserve"> Правительства РФ от 06.03.2013 N 186</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Правила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1" w:history="1">
                    <w:r w:rsidR="00146AA4" w:rsidRPr="00146AA4">
                      <w:rPr>
                        <w:rFonts w:ascii="Times New Roman" w:eastAsia="Times New Roman" w:hAnsi="Times New Roman" w:cs="Times New Roman"/>
                        <w:color w:val="0000FF"/>
                        <w:sz w:val="26"/>
                        <w:u w:val="single"/>
                        <w:lang w:eastAsia="ru-RU"/>
                      </w:rPr>
                      <w:t>Постановление</w:t>
                    </w:r>
                  </w:hyperlink>
                  <w:r w:rsidR="00146AA4" w:rsidRPr="00146AA4">
                    <w:rPr>
                      <w:rFonts w:ascii="Times New Roman" w:eastAsia="Times New Roman" w:hAnsi="Times New Roman" w:cs="Times New Roman"/>
                      <w:sz w:val="26"/>
                      <w:lang w:eastAsia="ru-RU"/>
                    </w:rPr>
                    <w:t xml:space="preserve"> Правительства РФ от 28.12.2012 N 1466</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организации и оказания медицинской помощи с применением </w:t>
                  </w:r>
                  <w:proofErr w:type="spellStart"/>
                  <w:r w:rsidRPr="00146AA4">
                    <w:rPr>
                      <w:rFonts w:ascii="Times New Roman" w:eastAsia="Times New Roman" w:hAnsi="Times New Roman" w:cs="Times New Roman"/>
                      <w:sz w:val="26"/>
                      <w:lang w:eastAsia="ru-RU"/>
                    </w:rPr>
                    <w:t>телемедицинских</w:t>
                  </w:r>
                  <w:proofErr w:type="spellEnd"/>
                  <w:r w:rsidRPr="00146AA4">
                    <w:rPr>
                      <w:rFonts w:ascii="Times New Roman" w:eastAsia="Times New Roman" w:hAnsi="Times New Roman" w:cs="Times New Roman"/>
                      <w:sz w:val="26"/>
                      <w:lang w:eastAsia="ru-RU"/>
                    </w:rPr>
                    <w:t xml:space="preserve"> технологий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30.11.2017 N 965н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организации оказания высокотехнологичной медицинской помощи с применением специализированной информационной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29.12.2014 N 930н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Положение об организации оказания первичной медико-санитарной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15.05.2012 N </w:t>
                  </w:r>
                  <w:r w:rsidR="00146AA4" w:rsidRPr="00146AA4">
                    <w:rPr>
                      <w:rFonts w:ascii="Times New Roman" w:eastAsia="Times New Roman" w:hAnsi="Times New Roman" w:cs="Times New Roman"/>
                      <w:sz w:val="26"/>
                      <w:lang w:eastAsia="ru-RU"/>
                    </w:rPr>
                    <w:lastRenderedPageBreak/>
                    <w:t>543н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Положение об организации оказания специализированной, в том числе высокотехнологичной, медицинской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02.12.2014 N 796н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Положение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порядок направления пациентов для оказания такой медицинской помощи)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10.07.2015 N 433н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несовершеннолетним, в том числе в период обучения и воспитания в образовательных организациях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05.11.2013 N 822н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оказания медицинской помощи несовершеннолетним в период оздоровления и организованного отдыха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9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16.04.2012 N 363н</w:t>
                  </w:r>
                </w:p>
              </w:tc>
            </w:tr>
            <w:tr w:rsidR="00146AA4" w:rsidRPr="00146AA4" w:rsidTr="00146AA4">
              <w:tc>
                <w:tcPr>
                  <w:tcW w:w="0" w:type="auto"/>
                  <w:gridSpan w:val="2"/>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Внимание!</w:t>
                  </w:r>
                  <w:r w:rsidRPr="00146AA4">
                    <w:rPr>
                      <w:rFonts w:ascii="Times New Roman" w:eastAsia="Times New Roman" w:hAnsi="Times New Roman" w:cs="Times New Roman"/>
                      <w:sz w:val="26"/>
                      <w:lang w:eastAsia="ru-RU"/>
                    </w:rPr>
                    <w:t xml:space="preserve"> Перечень медицинских показаний и противопоказаний для санаторно-курортного лечения </w:t>
                  </w:r>
                  <w:proofErr w:type="gramStart"/>
                  <w:r w:rsidRPr="00146AA4">
                    <w:rPr>
                      <w:rFonts w:ascii="Times New Roman" w:eastAsia="Times New Roman" w:hAnsi="Times New Roman" w:cs="Times New Roman"/>
                      <w:sz w:val="26"/>
                      <w:lang w:eastAsia="ru-RU"/>
                    </w:rPr>
                    <w:t>см</w:t>
                  </w:r>
                  <w:proofErr w:type="gramEnd"/>
                  <w:r w:rsidRPr="00146AA4">
                    <w:rPr>
                      <w:rFonts w:ascii="Times New Roman" w:eastAsia="Times New Roman" w:hAnsi="Times New Roman" w:cs="Times New Roman"/>
                      <w:sz w:val="26"/>
                      <w:lang w:eastAsia="ru-RU"/>
                    </w:rPr>
                    <w:t xml:space="preserve">. </w:t>
                  </w:r>
                  <w:hyperlink r:id="rId99" w:history="1">
                    <w:r w:rsidRPr="00146AA4">
                      <w:rPr>
                        <w:rFonts w:ascii="Times New Roman" w:eastAsia="Times New Roman" w:hAnsi="Times New Roman" w:cs="Times New Roman"/>
                        <w:color w:val="0000FF"/>
                        <w:sz w:val="26"/>
                        <w:u w:val="single"/>
                        <w:lang w:eastAsia="ru-RU"/>
                      </w:rPr>
                      <w:t>Приказ</w:t>
                    </w:r>
                  </w:hyperlink>
                  <w:r w:rsidRPr="00146AA4">
                    <w:rPr>
                      <w:rFonts w:ascii="Times New Roman" w:eastAsia="Times New Roman" w:hAnsi="Times New Roman" w:cs="Times New Roman"/>
                      <w:sz w:val="26"/>
                      <w:lang w:eastAsia="ru-RU"/>
                    </w:rPr>
                    <w:t xml:space="preserve"> Минздрава России от 05.05.2016 N 281н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организации санаторно-курортного лечения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05.05.2016 N 279н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Порядок организации медицинской реабилитации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29.12.2012 N 1705н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gramStart"/>
                  <w:r w:rsidRPr="00146AA4">
                    <w:rPr>
                      <w:rFonts w:ascii="Times New Roman" w:eastAsia="Times New Roman" w:hAnsi="Times New Roman" w:cs="Times New Roman"/>
                      <w:sz w:val="26"/>
                      <w:lang w:eastAsia="ru-RU"/>
                    </w:rPr>
                    <w:t>Порядок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proofErr w:type="spellStart"/>
                  <w:r w:rsidR="00146AA4" w:rsidRPr="00146AA4">
                    <w:rPr>
                      <w:rFonts w:ascii="Times New Roman" w:eastAsia="Times New Roman" w:hAnsi="Times New Roman" w:cs="Times New Roman"/>
                      <w:sz w:val="26"/>
                      <w:lang w:eastAsia="ru-RU"/>
                    </w:rPr>
                    <w:t>Минздравсоцразвития</w:t>
                  </w:r>
                  <w:proofErr w:type="spellEnd"/>
                  <w:r w:rsidR="00146AA4" w:rsidRPr="00146AA4">
                    <w:rPr>
                      <w:rFonts w:ascii="Times New Roman" w:eastAsia="Times New Roman" w:hAnsi="Times New Roman" w:cs="Times New Roman"/>
                      <w:sz w:val="26"/>
                      <w:lang w:eastAsia="ru-RU"/>
                    </w:rPr>
                    <w:t xml:space="preserve"> России от 23.03.2012 N 252н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gramStart"/>
                  <w:r w:rsidRPr="00146AA4">
                    <w:rPr>
                      <w:rFonts w:ascii="Times New Roman" w:eastAsia="Times New Roman" w:hAnsi="Times New Roman" w:cs="Times New Roman"/>
                      <w:sz w:val="26"/>
                      <w:lang w:eastAsia="ru-RU"/>
                    </w:rP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01.03.2016 N 134н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Порядок организации оказания медицинской помощи участникам спортивных соревнований, иным лицам, </w:t>
                  </w:r>
                  <w:r w:rsidRPr="00146AA4">
                    <w:rPr>
                      <w:rFonts w:ascii="Times New Roman" w:eastAsia="Times New Roman" w:hAnsi="Times New Roman" w:cs="Times New Roman"/>
                      <w:sz w:val="26"/>
                      <w:lang w:eastAsia="ru-RU"/>
                    </w:rPr>
                    <w:lastRenderedPageBreak/>
                    <w:t>участвующим в мероприятиях,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31.03.2017 N 140н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 xml:space="preserve">Порядок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w:t>
                  </w:r>
                  <w:proofErr w:type="spellStart"/>
                  <w:r w:rsidRPr="00146AA4">
                    <w:rPr>
                      <w:rFonts w:ascii="Times New Roman" w:eastAsia="Times New Roman" w:hAnsi="Times New Roman" w:cs="Times New Roman"/>
                      <w:sz w:val="26"/>
                      <w:lang w:eastAsia="ru-RU"/>
                    </w:rPr>
                    <w:t>Паралимпийских</w:t>
                  </w:r>
                  <w:proofErr w:type="spellEnd"/>
                  <w:r w:rsidRPr="00146AA4">
                    <w:rPr>
                      <w:rFonts w:ascii="Times New Roman" w:eastAsia="Times New Roman" w:hAnsi="Times New Roman" w:cs="Times New Roman"/>
                      <w:sz w:val="26"/>
                      <w:lang w:eastAsia="ru-RU"/>
                    </w:rPr>
                    <w:t xml:space="preserve"> зимних игр 2014 г. в г. Сочи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11.11.2013 N 835н</w:t>
                  </w:r>
                </w:p>
              </w:tc>
            </w:tr>
          </w:tbl>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2. Стандарты медицинской помощи</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b/>
                <w:bCs/>
                <w:sz w:val="26"/>
                <w:szCs w:val="26"/>
                <w:lang w:eastAsia="ru-RU"/>
              </w:rPr>
              <w:t xml:space="preserve">2.1. </w:t>
            </w:r>
            <w:proofErr w:type="spellStart"/>
            <w:proofErr w:type="gramStart"/>
            <w:r w:rsidRPr="00146AA4">
              <w:rPr>
                <w:rFonts w:ascii="Times New Roman" w:eastAsia="Times New Roman" w:hAnsi="Times New Roman" w:cs="Times New Roman"/>
                <w:b/>
                <w:bCs/>
                <w:sz w:val="26"/>
                <w:szCs w:val="26"/>
                <w:lang w:eastAsia="ru-RU"/>
              </w:rPr>
              <w:t>C</w:t>
            </w:r>
            <w:proofErr w:type="gramEnd"/>
            <w:r w:rsidRPr="00146AA4">
              <w:rPr>
                <w:rFonts w:ascii="Times New Roman" w:eastAsia="Times New Roman" w:hAnsi="Times New Roman" w:cs="Times New Roman"/>
                <w:b/>
                <w:bCs/>
                <w:sz w:val="26"/>
                <w:szCs w:val="26"/>
                <w:lang w:eastAsia="ru-RU"/>
              </w:rPr>
              <w:t>тандарты</w:t>
            </w:r>
            <w:proofErr w:type="spellEnd"/>
            <w:r w:rsidRPr="00146AA4">
              <w:rPr>
                <w:rFonts w:ascii="Times New Roman" w:eastAsia="Times New Roman" w:hAnsi="Times New Roman" w:cs="Times New Roman"/>
                <w:b/>
                <w:bCs/>
                <w:sz w:val="26"/>
                <w:szCs w:val="26"/>
                <w:lang w:eastAsia="ru-RU"/>
              </w:rPr>
              <w:t xml:space="preserve"> первичной медико-санитарной помощи</w:t>
            </w:r>
          </w:p>
          <w:p w:rsidR="00146AA4" w:rsidRPr="00146AA4" w:rsidRDefault="00146AA4" w:rsidP="00146AA4">
            <w:pPr>
              <w:spacing w:after="0" w:line="312" w:lineRule="auto"/>
              <w:ind w:firstLine="547"/>
              <w:jc w:val="both"/>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w:t>
            </w:r>
          </w:p>
          <w:tbl>
            <w:tblPr>
              <w:tblW w:w="9720" w:type="dxa"/>
              <w:tblInd w:w="20" w:type="dxa"/>
              <w:tblCellMar>
                <w:left w:w="0" w:type="dxa"/>
                <w:right w:w="0" w:type="dxa"/>
              </w:tblCellMar>
              <w:tblLook w:val="04A0"/>
            </w:tblPr>
            <w:tblGrid>
              <w:gridCol w:w="3872"/>
              <w:gridCol w:w="3021"/>
              <w:gridCol w:w="1055"/>
              <w:gridCol w:w="1772"/>
            </w:tblGrid>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Наименование стандарта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Код </w:t>
                  </w:r>
                  <w:hyperlink r:id="rId106" w:history="1">
                    <w:r w:rsidRPr="00146AA4">
                      <w:rPr>
                        <w:rFonts w:ascii="Times New Roman" w:eastAsia="Times New Roman" w:hAnsi="Times New Roman" w:cs="Times New Roman"/>
                        <w:color w:val="0000FF"/>
                        <w:sz w:val="26"/>
                        <w:u w:val="single"/>
                        <w:lang w:eastAsia="ru-RU"/>
                      </w:rPr>
                      <w:t>МКБ</w:t>
                    </w:r>
                  </w:hyperlink>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Возраст</w:t>
                  </w:r>
                  <w:proofErr w:type="gramStart"/>
                  <w:r w:rsidRPr="00146AA4">
                    <w:rPr>
                      <w:rFonts w:ascii="Times New Roman" w:eastAsia="Times New Roman" w:hAnsi="Times New Roman" w:cs="Times New Roman"/>
                      <w:sz w:val="26"/>
                      <w:lang w:eastAsia="ru-RU"/>
                    </w:rPr>
                    <w:t>.</w:t>
                  </w:r>
                  <w:proofErr w:type="gramEnd"/>
                  <w:r w:rsidRPr="00146AA4">
                    <w:rPr>
                      <w:rFonts w:ascii="Times New Roman" w:eastAsia="Times New Roman" w:hAnsi="Times New Roman" w:cs="Times New Roman"/>
                      <w:sz w:val="26"/>
                      <w:lang w:eastAsia="ru-RU"/>
                    </w:rPr>
                    <w:t xml:space="preserve"> </w:t>
                  </w:r>
                  <w:proofErr w:type="gramStart"/>
                  <w:r w:rsidRPr="00146AA4">
                    <w:rPr>
                      <w:rFonts w:ascii="Times New Roman" w:eastAsia="Times New Roman" w:hAnsi="Times New Roman" w:cs="Times New Roman"/>
                      <w:sz w:val="26"/>
                      <w:lang w:eastAsia="ru-RU"/>
                    </w:rPr>
                    <w:t>к</w:t>
                  </w:r>
                  <w:proofErr w:type="gramEnd"/>
                  <w:r w:rsidRPr="00146AA4">
                    <w:rPr>
                      <w:rFonts w:ascii="Times New Roman" w:eastAsia="Times New Roman" w:hAnsi="Times New Roman" w:cs="Times New Roman"/>
                      <w:sz w:val="26"/>
                      <w:lang w:eastAsia="ru-RU"/>
                    </w:rPr>
                    <w:t>/я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Нормативный правовой акт, утвердивший стандарт</w:t>
                  </w:r>
                </w:p>
              </w:tc>
            </w:tr>
            <w:tr w:rsidR="00146AA4" w:rsidRPr="00146AA4" w:rsidTr="00146AA4">
              <w:tc>
                <w:tcPr>
                  <w:tcW w:w="0" w:type="auto"/>
                  <w:gridSpan w:val="4"/>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Некоторые инфекционные и паразитарные болезни (A00 - B99)</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детям при </w:t>
                  </w:r>
                  <w:proofErr w:type="spellStart"/>
                  <w:r w:rsidRPr="00146AA4">
                    <w:rPr>
                      <w:rFonts w:ascii="Times New Roman" w:eastAsia="Times New Roman" w:hAnsi="Times New Roman" w:cs="Times New Roman"/>
                      <w:sz w:val="26"/>
                      <w:lang w:eastAsia="ru-RU"/>
                    </w:rPr>
                    <w:t>шигеллезе</w:t>
                  </w:r>
                  <w:proofErr w:type="spellEnd"/>
                  <w:r w:rsidRPr="00146AA4">
                    <w:rPr>
                      <w:rFonts w:ascii="Times New Roman" w:eastAsia="Times New Roman" w:hAnsi="Times New Roman" w:cs="Times New Roman"/>
                      <w:sz w:val="26"/>
                      <w:lang w:eastAsia="ru-RU"/>
                    </w:rPr>
                    <w:t xml:space="preserve"> (дизентерии)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A03.0 </w:t>
                  </w:r>
                  <w:proofErr w:type="spellStart"/>
                  <w:r w:rsidRPr="00146AA4">
                    <w:rPr>
                      <w:rFonts w:ascii="Times New Roman" w:eastAsia="Times New Roman" w:hAnsi="Times New Roman" w:cs="Times New Roman"/>
                      <w:sz w:val="26"/>
                      <w:lang w:eastAsia="ru-RU"/>
                    </w:rPr>
                    <w:t>Шигеллез</w:t>
                  </w:r>
                  <w:proofErr w:type="spellEnd"/>
                  <w:r w:rsidRPr="00146AA4">
                    <w:rPr>
                      <w:rFonts w:ascii="Times New Roman" w:eastAsia="Times New Roman" w:hAnsi="Times New Roman" w:cs="Times New Roman"/>
                      <w:sz w:val="26"/>
                      <w:lang w:eastAsia="ru-RU"/>
                    </w:rPr>
                    <w:t xml:space="preserve">, вызванный </w:t>
                  </w:r>
                  <w:proofErr w:type="spellStart"/>
                  <w:r w:rsidRPr="00146AA4">
                    <w:rPr>
                      <w:rFonts w:ascii="Times New Roman" w:eastAsia="Times New Roman" w:hAnsi="Times New Roman" w:cs="Times New Roman"/>
                      <w:sz w:val="26"/>
                      <w:lang w:eastAsia="ru-RU"/>
                    </w:rPr>
                    <w:t>Shigella</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dysenteriae</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A03.1 </w:t>
                  </w:r>
                  <w:proofErr w:type="spellStart"/>
                  <w:r w:rsidRPr="00146AA4">
                    <w:rPr>
                      <w:rFonts w:ascii="Times New Roman" w:eastAsia="Times New Roman" w:hAnsi="Times New Roman" w:cs="Times New Roman"/>
                      <w:sz w:val="26"/>
                      <w:lang w:eastAsia="ru-RU"/>
                    </w:rPr>
                    <w:t>Шигеллез</w:t>
                  </w:r>
                  <w:proofErr w:type="spellEnd"/>
                  <w:r w:rsidRPr="00146AA4">
                    <w:rPr>
                      <w:rFonts w:ascii="Times New Roman" w:eastAsia="Times New Roman" w:hAnsi="Times New Roman" w:cs="Times New Roman"/>
                      <w:sz w:val="26"/>
                      <w:lang w:eastAsia="ru-RU"/>
                    </w:rPr>
                    <w:t xml:space="preserve">, вызванный </w:t>
                  </w:r>
                  <w:proofErr w:type="spellStart"/>
                  <w:r w:rsidRPr="00146AA4">
                    <w:rPr>
                      <w:rFonts w:ascii="Times New Roman" w:eastAsia="Times New Roman" w:hAnsi="Times New Roman" w:cs="Times New Roman"/>
                      <w:sz w:val="26"/>
                      <w:lang w:eastAsia="ru-RU"/>
                    </w:rPr>
                    <w:t>Shigella</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flexneri</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A03.2 </w:t>
                  </w:r>
                  <w:proofErr w:type="spellStart"/>
                  <w:r w:rsidRPr="00146AA4">
                    <w:rPr>
                      <w:rFonts w:ascii="Times New Roman" w:eastAsia="Times New Roman" w:hAnsi="Times New Roman" w:cs="Times New Roman"/>
                      <w:sz w:val="26"/>
                      <w:lang w:eastAsia="ru-RU"/>
                    </w:rPr>
                    <w:t>Шигеллез</w:t>
                  </w:r>
                  <w:proofErr w:type="spellEnd"/>
                  <w:r w:rsidRPr="00146AA4">
                    <w:rPr>
                      <w:rFonts w:ascii="Times New Roman" w:eastAsia="Times New Roman" w:hAnsi="Times New Roman" w:cs="Times New Roman"/>
                      <w:sz w:val="26"/>
                      <w:lang w:eastAsia="ru-RU"/>
                    </w:rPr>
                    <w:t xml:space="preserve">, вызванный </w:t>
                  </w:r>
                  <w:proofErr w:type="spellStart"/>
                  <w:r w:rsidRPr="00146AA4">
                    <w:rPr>
                      <w:rFonts w:ascii="Times New Roman" w:eastAsia="Times New Roman" w:hAnsi="Times New Roman" w:cs="Times New Roman"/>
                      <w:sz w:val="26"/>
                      <w:lang w:eastAsia="ru-RU"/>
                    </w:rPr>
                    <w:t>Shigella</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boydii</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A03.3 </w:t>
                  </w:r>
                  <w:proofErr w:type="spellStart"/>
                  <w:r w:rsidRPr="00146AA4">
                    <w:rPr>
                      <w:rFonts w:ascii="Times New Roman" w:eastAsia="Times New Roman" w:hAnsi="Times New Roman" w:cs="Times New Roman"/>
                      <w:sz w:val="26"/>
                      <w:lang w:eastAsia="ru-RU"/>
                    </w:rPr>
                    <w:t>Шигеллез</w:t>
                  </w:r>
                  <w:proofErr w:type="spellEnd"/>
                  <w:r w:rsidRPr="00146AA4">
                    <w:rPr>
                      <w:rFonts w:ascii="Times New Roman" w:eastAsia="Times New Roman" w:hAnsi="Times New Roman" w:cs="Times New Roman"/>
                      <w:sz w:val="26"/>
                      <w:lang w:eastAsia="ru-RU"/>
                    </w:rPr>
                    <w:t xml:space="preserve">, вызванный </w:t>
                  </w:r>
                  <w:proofErr w:type="spellStart"/>
                  <w:r w:rsidRPr="00146AA4">
                    <w:rPr>
                      <w:rFonts w:ascii="Times New Roman" w:eastAsia="Times New Roman" w:hAnsi="Times New Roman" w:cs="Times New Roman"/>
                      <w:sz w:val="26"/>
                      <w:lang w:eastAsia="ru-RU"/>
                    </w:rPr>
                    <w:t>Shigella</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sonnei</w:t>
                  </w:r>
                  <w:proofErr w:type="spellEnd"/>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A03.9 </w:t>
                  </w:r>
                  <w:proofErr w:type="spellStart"/>
                  <w:r w:rsidRPr="00146AA4">
                    <w:rPr>
                      <w:rFonts w:ascii="Times New Roman" w:eastAsia="Times New Roman" w:hAnsi="Times New Roman" w:cs="Times New Roman"/>
                      <w:sz w:val="26"/>
                      <w:lang w:eastAsia="ru-RU"/>
                    </w:rPr>
                    <w:t>Шигеллез</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неуточненный</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1468н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детям при </w:t>
                  </w:r>
                  <w:proofErr w:type="spellStart"/>
                  <w:r w:rsidRPr="00146AA4">
                    <w:rPr>
                      <w:rFonts w:ascii="Times New Roman" w:eastAsia="Times New Roman" w:hAnsi="Times New Roman" w:cs="Times New Roman"/>
                      <w:sz w:val="26"/>
                      <w:lang w:eastAsia="ru-RU"/>
                    </w:rPr>
                    <w:t>кампилобактериозе</w:t>
                  </w:r>
                  <w:proofErr w:type="spellEnd"/>
                  <w:r w:rsidRPr="00146AA4">
                    <w:rPr>
                      <w:rFonts w:ascii="Times New Roman" w:eastAsia="Times New Roman" w:hAnsi="Times New Roman" w:cs="Times New Roman"/>
                      <w:sz w:val="26"/>
                      <w:lang w:eastAsia="ru-RU"/>
                    </w:rPr>
                    <w:t xml:space="preserve">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A04.5 Энтерит, вызванный </w:t>
                  </w:r>
                  <w:proofErr w:type="spellStart"/>
                  <w:r w:rsidRPr="00146AA4">
                    <w:rPr>
                      <w:rFonts w:ascii="Times New Roman" w:eastAsia="Times New Roman" w:hAnsi="Times New Roman" w:cs="Times New Roman"/>
                      <w:sz w:val="26"/>
                      <w:lang w:eastAsia="ru-RU"/>
                    </w:rPr>
                    <w:t>Campylobacter</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09.11.2012 N 871н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детям при </w:t>
                  </w:r>
                  <w:proofErr w:type="spellStart"/>
                  <w:r w:rsidRPr="00146AA4">
                    <w:rPr>
                      <w:rFonts w:ascii="Times New Roman" w:eastAsia="Times New Roman" w:hAnsi="Times New Roman" w:cs="Times New Roman"/>
                      <w:sz w:val="26"/>
                      <w:lang w:eastAsia="ru-RU"/>
                    </w:rPr>
                    <w:t>псевдотуберкулезе</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иерсиниозе</w:t>
                  </w:r>
                  <w:proofErr w:type="spellEnd"/>
                  <w:r w:rsidRPr="00146AA4">
                    <w:rPr>
                      <w:rFonts w:ascii="Times New Roman" w:eastAsia="Times New Roman" w:hAnsi="Times New Roman" w:cs="Times New Roman"/>
                      <w:sz w:val="26"/>
                      <w:lang w:eastAsia="ru-RU"/>
                    </w:rPr>
                    <w:t xml:space="preserve">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A04.6 Энтерит, вызванный </w:t>
                  </w:r>
                  <w:proofErr w:type="spellStart"/>
                  <w:r w:rsidRPr="00146AA4">
                    <w:rPr>
                      <w:rFonts w:ascii="Times New Roman" w:eastAsia="Times New Roman" w:hAnsi="Times New Roman" w:cs="Times New Roman"/>
                      <w:sz w:val="26"/>
                      <w:lang w:eastAsia="ru-RU"/>
                    </w:rPr>
                    <w:t>Yersinia</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enterocolitica</w:t>
                  </w:r>
                  <w:proofErr w:type="spellEnd"/>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A04.8 Другие уточненные бактериальные кишечные инфекции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0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09.11.2012 N 870н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w:t>
                  </w:r>
                  <w:r w:rsidRPr="00146AA4">
                    <w:rPr>
                      <w:rFonts w:ascii="Times New Roman" w:eastAsia="Times New Roman" w:hAnsi="Times New Roman" w:cs="Times New Roman"/>
                      <w:sz w:val="26"/>
                      <w:lang w:eastAsia="ru-RU"/>
                    </w:rPr>
                    <w:lastRenderedPageBreak/>
                    <w:t>санитарной помощи детям при острых кишечных инфекциях и пищевых отравлениях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 xml:space="preserve">A04.9 Бактериальная </w:t>
                  </w:r>
                  <w:r w:rsidRPr="00146AA4">
                    <w:rPr>
                      <w:rFonts w:ascii="Times New Roman" w:eastAsia="Times New Roman" w:hAnsi="Times New Roman" w:cs="Times New Roman"/>
                      <w:sz w:val="26"/>
                      <w:lang w:eastAsia="ru-RU"/>
                    </w:rPr>
                    <w:lastRenderedPageBreak/>
                    <w:t xml:space="preserve">кишечная инфекция </w:t>
                  </w:r>
                  <w:proofErr w:type="spellStart"/>
                  <w:r w:rsidRPr="00146AA4">
                    <w:rPr>
                      <w:rFonts w:ascii="Times New Roman" w:eastAsia="Times New Roman" w:hAnsi="Times New Roman" w:cs="Times New Roman"/>
                      <w:sz w:val="26"/>
                      <w:lang w:eastAsia="ru-RU"/>
                    </w:rPr>
                    <w:t>неуточненная</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A05.0 Стафилококковое пищевое отравление</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A05.2 Пищевое отравление, вызванное </w:t>
                  </w:r>
                  <w:proofErr w:type="spellStart"/>
                  <w:r w:rsidRPr="00146AA4">
                    <w:rPr>
                      <w:rFonts w:ascii="Times New Roman" w:eastAsia="Times New Roman" w:hAnsi="Times New Roman" w:cs="Times New Roman"/>
                      <w:sz w:val="26"/>
                      <w:lang w:eastAsia="ru-RU"/>
                    </w:rPr>
                    <w:t>Clostridium</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perfringens</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Clostridium</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welchii</w:t>
                  </w:r>
                  <w:proofErr w:type="spellEnd"/>
                  <w:r w:rsidRPr="00146AA4">
                    <w:rPr>
                      <w:rFonts w:ascii="Times New Roman" w:eastAsia="Times New Roman" w:hAnsi="Times New Roman" w:cs="Times New Roman"/>
                      <w:sz w:val="26"/>
                      <w:lang w:eastAsia="ru-RU"/>
                    </w:rPr>
                    <w:t>]</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A05.3 Пищевое отравление, вызванное </w:t>
                  </w:r>
                  <w:proofErr w:type="spellStart"/>
                  <w:r w:rsidRPr="00146AA4">
                    <w:rPr>
                      <w:rFonts w:ascii="Times New Roman" w:eastAsia="Times New Roman" w:hAnsi="Times New Roman" w:cs="Times New Roman"/>
                      <w:sz w:val="26"/>
                      <w:lang w:eastAsia="ru-RU"/>
                    </w:rPr>
                    <w:t>Vibrio</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parahaemolyticus</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A05.4 Пищевое отравление, вызванное </w:t>
                  </w:r>
                  <w:proofErr w:type="spellStart"/>
                  <w:r w:rsidRPr="00146AA4">
                    <w:rPr>
                      <w:rFonts w:ascii="Times New Roman" w:eastAsia="Times New Roman" w:hAnsi="Times New Roman" w:cs="Times New Roman"/>
                      <w:sz w:val="26"/>
                      <w:lang w:eastAsia="ru-RU"/>
                    </w:rPr>
                    <w:t>Bacillus</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cereus</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A05.8 Другие уточненные бактериальные пищевые отравления</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A05.9 Бактериальное пищевое отравление </w:t>
                  </w:r>
                  <w:proofErr w:type="spellStart"/>
                  <w:r w:rsidRPr="00146AA4">
                    <w:rPr>
                      <w:rFonts w:ascii="Times New Roman" w:eastAsia="Times New Roman" w:hAnsi="Times New Roman" w:cs="Times New Roman"/>
                      <w:sz w:val="26"/>
                      <w:lang w:eastAsia="ru-RU"/>
                    </w:rPr>
                    <w:t>неуточненное</w:t>
                  </w:r>
                  <w:proofErr w:type="spellEnd"/>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A09 Диарея и гастроэнтерит предположительно инфекционного происхождения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r w:rsidR="00146AA4" w:rsidRPr="00146AA4">
                    <w:rPr>
                      <w:rFonts w:ascii="Times New Roman" w:eastAsia="Times New Roman" w:hAnsi="Times New Roman" w:cs="Times New Roman"/>
                      <w:sz w:val="26"/>
                      <w:lang w:eastAsia="ru-RU"/>
                    </w:rPr>
                    <w:lastRenderedPageBreak/>
                    <w:t>Минздрава России от 09.11.2012 N 869н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lastRenderedPageBreak/>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детям при диарее и гастроэнтерите предположительно инфекционной этиологии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A09 Диарея и гастроэнтерит предположительно инфекционного происхождения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09.11.2012 N 714н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при туберкулезе костей и суставов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A18.0 Туберкулез костей и суставов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09.11.2012 N 744н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детям при коклюше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val="en-US" w:eastAsia="ru-RU"/>
                    </w:rPr>
                  </w:pPr>
                  <w:r w:rsidRPr="00146AA4">
                    <w:rPr>
                      <w:rFonts w:ascii="Times New Roman" w:eastAsia="Times New Roman" w:hAnsi="Times New Roman" w:cs="Times New Roman"/>
                      <w:sz w:val="26"/>
                      <w:lang w:val="en-US" w:eastAsia="ru-RU"/>
                    </w:rPr>
                    <w:t xml:space="preserve">A37.0 </w:t>
                  </w:r>
                  <w:r w:rsidRPr="00146AA4">
                    <w:rPr>
                      <w:rFonts w:ascii="Times New Roman" w:eastAsia="Times New Roman" w:hAnsi="Times New Roman" w:cs="Times New Roman"/>
                      <w:sz w:val="26"/>
                      <w:lang w:eastAsia="ru-RU"/>
                    </w:rPr>
                    <w:t>Коклюш</w:t>
                  </w:r>
                  <w:r w:rsidRPr="00146AA4">
                    <w:rPr>
                      <w:rFonts w:ascii="Times New Roman" w:eastAsia="Times New Roman" w:hAnsi="Times New Roman" w:cs="Times New Roman"/>
                      <w:sz w:val="26"/>
                      <w:lang w:val="en-US" w:eastAsia="ru-RU"/>
                    </w:rPr>
                    <w:t xml:space="preserve">, </w:t>
                  </w:r>
                  <w:r w:rsidRPr="00146AA4">
                    <w:rPr>
                      <w:rFonts w:ascii="Times New Roman" w:eastAsia="Times New Roman" w:hAnsi="Times New Roman" w:cs="Times New Roman"/>
                      <w:sz w:val="26"/>
                      <w:lang w:eastAsia="ru-RU"/>
                    </w:rPr>
                    <w:t>вызванный</w:t>
                  </w:r>
                  <w:r w:rsidRPr="00146AA4">
                    <w:rPr>
                      <w:rFonts w:ascii="Times New Roman" w:eastAsia="Times New Roman" w:hAnsi="Times New Roman" w:cs="Times New Roman"/>
                      <w:sz w:val="26"/>
                      <w:lang w:val="en-US" w:eastAsia="ru-RU"/>
                    </w:rPr>
                    <w:t xml:space="preserve"> Bordetella pertussis</w:t>
                  </w:r>
                </w:p>
                <w:p w:rsidR="00146AA4" w:rsidRPr="00146AA4" w:rsidRDefault="00146AA4" w:rsidP="00146AA4">
                  <w:pPr>
                    <w:wordWrap w:val="0"/>
                    <w:spacing w:after="0" w:line="305" w:lineRule="atLeast"/>
                    <w:rPr>
                      <w:rFonts w:ascii="Times New Roman" w:eastAsia="Times New Roman" w:hAnsi="Times New Roman" w:cs="Times New Roman"/>
                      <w:sz w:val="26"/>
                      <w:szCs w:val="26"/>
                      <w:lang w:val="en-US" w:eastAsia="ru-RU"/>
                    </w:rPr>
                  </w:pPr>
                  <w:r w:rsidRPr="00146AA4">
                    <w:rPr>
                      <w:rFonts w:ascii="Times New Roman" w:eastAsia="Times New Roman" w:hAnsi="Times New Roman" w:cs="Times New Roman"/>
                      <w:sz w:val="26"/>
                      <w:lang w:val="en-US" w:eastAsia="ru-RU"/>
                    </w:rPr>
                    <w:t xml:space="preserve">A37.1 </w:t>
                  </w:r>
                  <w:r w:rsidRPr="00146AA4">
                    <w:rPr>
                      <w:rFonts w:ascii="Times New Roman" w:eastAsia="Times New Roman" w:hAnsi="Times New Roman" w:cs="Times New Roman"/>
                      <w:sz w:val="26"/>
                      <w:lang w:eastAsia="ru-RU"/>
                    </w:rPr>
                    <w:t>Коклюш</w:t>
                  </w:r>
                  <w:r w:rsidRPr="00146AA4">
                    <w:rPr>
                      <w:rFonts w:ascii="Times New Roman" w:eastAsia="Times New Roman" w:hAnsi="Times New Roman" w:cs="Times New Roman"/>
                      <w:sz w:val="26"/>
                      <w:lang w:val="en-US" w:eastAsia="ru-RU"/>
                    </w:rPr>
                    <w:t xml:space="preserve">, </w:t>
                  </w:r>
                  <w:r w:rsidRPr="00146AA4">
                    <w:rPr>
                      <w:rFonts w:ascii="Times New Roman" w:eastAsia="Times New Roman" w:hAnsi="Times New Roman" w:cs="Times New Roman"/>
                      <w:sz w:val="26"/>
                      <w:lang w:eastAsia="ru-RU"/>
                    </w:rPr>
                    <w:t>вызванный</w:t>
                  </w:r>
                  <w:r w:rsidRPr="00146AA4">
                    <w:rPr>
                      <w:rFonts w:ascii="Times New Roman" w:eastAsia="Times New Roman" w:hAnsi="Times New Roman" w:cs="Times New Roman"/>
                      <w:sz w:val="26"/>
                      <w:lang w:val="en-US" w:eastAsia="ru-RU"/>
                    </w:rPr>
                    <w:t xml:space="preserve"> Bordetella parapertussis</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A37.9 Коклюш </w:t>
                  </w:r>
                  <w:proofErr w:type="spellStart"/>
                  <w:r w:rsidRPr="00146AA4">
                    <w:rPr>
                      <w:rFonts w:ascii="Times New Roman" w:eastAsia="Times New Roman" w:hAnsi="Times New Roman" w:cs="Times New Roman"/>
                      <w:sz w:val="26"/>
                      <w:lang w:eastAsia="ru-RU"/>
                    </w:rPr>
                    <w:t>неуточненный</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09.11.2012 N 797н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при детям </w:t>
                  </w:r>
                  <w:r w:rsidRPr="00146AA4">
                    <w:rPr>
                      <w:rFonts w:ascii="Times New Roman" w:eastAsia="Times New Roman" w:hAnsi="Times New Roman" w:cs="Times New Roman"/>
                      <w:sz w:val="26"/>
                      <w:lang w:eastAsia="ru-RU"/>
                    </w:rPr>
                    <w:lastRenderedPageBreak/>
                    <w:t>при хронической надпочечниковой недостаточности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 xml:space="preserve">A39.1+ Синдром </w:t>
                  </w:r>
                  <w:proofErr w:type="spellStart"/>
                  <w:r w:rsidRPr="00146AA4">
                    <w:rPr>
                      <w:rFonts w:ascii="Times New Roman" w:eastAsia="Times New Roman" w:hAnsi="Times New Roman" w:cs="Times New Roman"/>
                      <w:sz w:val="26"/>
                      <w:lang w:eastAsia="ru-RU"/>
                    </w:rPr>
                    <w:t>Уотерхауса</w:t>
                  </w:r>
                  <w:proofErr w:type="spellEnd"/>
                  <w:r w:rsidRPr="00146AA4">
                    <w:rPr>
                      <w:rFonts w:ascii="Times New Roman" w:eastAsia="Times New Roman" w:hAnsi="Times New Roman" w:cs="Times New Roman"/>
                      <w:sz w:val="26"/>
                      <w:lang w:eastAsia="ru-RU"/>
                    </w:rPr>
                    <w:t xml:space="preserve"> - </w:t>
                  </w:r>
                  <w:proofErr w:type="spellStart"/>
                  <w:r w:rsidRPr="00146AA4">
                    <w:rPr>
                      <w:rFonts w:ascii="Times New Roman" w:eastAsia="Times New Roman" w:hAnsi="Times New Roman" w:cs="Times New Roman"/>
                      <w:sz w:val="26"/>
                      <w:lang w:eastAsia="ru-RU"/>
                    </w:rPr>
                    <w:lastRenderedPageBreak/>
                    <w:t>Фридериксена</w:t>
                  </w:r>
                  <w:proofErr w:type="spellEnd"/>
                  <w:r w:rsidRPr="00146AA4">
                    <w:rPr>
                      <w:rFonts w:ascii="Times New Roman" w:eastAsia="Times New Roman" w:hAnsi="Times New Roman" w:cs="Times New Roman"/>
                      <w:sz w:val="26"/>
                      <w:lang w:eastAsia="ru-RU"/>
                    </w:rPr>
                    <w:t xml:space="preserve"> (E35.1*)</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E23.0 </w:t>
                  </w:r>
                  <w:proofErr w:type="spellStart"/>
                  <w:r w:rsidRPr="00146AA4">
                    <w:rPr>
                      <w:rFonts w:ascii="Times New Roman" w:eastAsia="Times New Roman" w:hAnsi="Times New Roman" w:cs="Times New Roman"/>
                      <w:sz w:val="26"/>
                      <w:lang w:eastAsia="ru-RU"/>
                    </w:rPr>
                    <w:t>Гипопитуитаризм</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E23.1 Медикаментозный </w:t>
                  </w:r>
                  <w:proofErr w:type="spellStart"/>
                  <w:r w:rsidRPr="00146AA4">
                    <w:rPr>
                      <w:rFonts w:ascii="Times New Roman" w:eastAsia="Times New Roman" w:hAnsi="Times New Roman" w:cs="Times New Roman"/>
                      <w:sz w:val="26"/>
                      <w:lang w:eastAsia="ru-RU"/>
                    </w:rPr>
                    <w:t>гипопитуитаризм</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E27.1 Первичная недостаточность коры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E27.3 Медикаментозная недостаточность коры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E27.4</w:t>
                  </w:r>
                  <w:proofErr w:type="gramStart"/>
                  <w:r w:rsidRPr="00146AA4">
                    <w:rPr>
                      <w:rFonts w:ascii="Times New Roman" w:eastAsia="Times New Roman" w:hAnsi="Times New Roman" w:cs="Times New Roman"/>
                      <w:sz w:val="26"/>
                      <w:lang w:eastAsia="ru-RU"/>
                    </w:rPr>
                    <w:t xml:space="preserve"> Д</w:t>
                  </w:r>
                  <w:proofErr w:type="gramEnd"/>
                  <w:r w:rsidRPr="00146AA4">
                    <w:rPr>
                      <w:rFonts w:ascii="Times New Roman" w:eastAsia="Times New Roman" w:hAnsi="Times New Roman" w:cs="Times New Roman"/>
                      <w:sz w:val="26"/>
                      <w:lang w:eastAsia="ru-RU"/>
                    </w:rPr>
                    <w:t xml:space="preserve">ругая и </w:t>
                  </w:r>
                  <w:proofErr w:type="spellStart"/>
                  <w:r w:rsidRPr="00146AA4">
                    <w:rPr>
                      <w:rFonts w:ascii="Times New Roman" w:eastAsia="Times New Roman" w:hAnsi="Times New Roman" w:cs="Times New Roman"/>
                      <w:sz w:val="26"/>
                      <w:lang w:eastAsia="ru-RU"/>
                    </w:rPr>
                    <w:t>неуточненная</w:t>
                  </w:r>
                  <w:proofErr w:type="spellEnd"/>
                  <w:r w:rsidRPr="00146AA4">
                    <w:rPr>
                      <w:rFonts w:ascii="Times New Roman" w:eastAsia="Times New Roman" w:hAnsi="Times New Roman" w:cs="Times New Roman"/>
                      <w:sz w:val="26"/>
                      <w:lang w:eastAsia="ru-RU"/>
                    </w:rPr>
                    <w:t xml:space="preserve"> недостаточность коры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E27.8 Другие уточненные нарушения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E27.9 Болезнь надпочечников </w:t>
                  </w:r>
                  <w:proofErr w:type="spellStart"/>
                  <w:r w:rsidRPr="00146AA4">
                    <w:rPr>
                      <w:rFonts w:ascii="Times New Roman" w:eastAsia="Times New Roman" w:hAnsi="Times New Roman" w:cs="Times New Roman"/>
                      <w:sz w:val="26"/>
                      <w:lang w:eastAsia="ru-RU"/>
                    </w:rPr>
                    <w:t>неуточненная</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E31.0 Аутоиммунная </w:t>
                  </w:r>
                  <w:proofErr w:type="spellStart"/>
                  <w:r w:rsidRPr="00146AA4">
                    <w:rPr>
                      <w:rFonts w:ascii="Times New Roman" w:eastAsia="Times New Roman" w:hAnsi="Times New Roman" w:cs="Times New Roman"/>
                      <w:sz w:val="26"/>
                      <w:lang w:eastAsia="ru-RU"/>
                    </w:rPr>
                    <w:t>полигландулярная</w:t>
                  </w:r>
                  <w:proofErr w:type="spellEnd"/>
                  <w:r w:rsidRPr="00146AA4">
                    <w:rPr>
                      <w:rFonts w:ascii="Times New Roman" w:eastAsia="Times New Roman" w:hAnsi="Times New Roman" w:cs="Times New Roman"/>
                      <w:sz w:val="26"/>
                      <w:lang w:eastAsia="ru-RU"/>
                    </w:rPr>
                    <w:t xml:space="preserve"> недостаточность</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E71.3 Нарушения обмена жирных кислот</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E89.6 Гипофункция коры надпочечников (мозгового слоя), возникшая после медицинских процедур</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w:t>
                  </w:r>
                  <w:r w:rsidR="00146AA4" w:rsidRPr="00146AA4">
                    <w:rPr>
                      <w:rFonts w:ascii="Times New Roman" w:eastAsia="Times New Roman" w:hAnsi="Times New Roman" w:cs="Times New Roman"/>
                      <w:sz w:val="26"/>
                      <w:lang w:eastAsia="ru-RU"/>
                    </w:rPr>
                    <w:lastRenderedPageBreak/>
                    <w:t>России от 09.11.2012 N 863н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lastRenderedPageBreak/>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при остром некротическом язвенном гингивите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A69.1 Другие инфекции </w:t>
                  </w:r>
                  <w:proofErr w:type="spellStart"/>
                  <w:r w:rsidRPr="00146AA4">
                    <w:rPr>
                      <w:rFonts w:ascii="Times New Roman" w:eastAsia="Times New Roman" w:hAnsi="Times New Roman" w:cs="Times New Roman"/>
                      <w:sz w:val="26"/>
                      <w:lang w:eastAsia="ru-RU"/>
                    </w:rPr>
                    <w:t>Венсана</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1496н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детям при инфекции, вызванной вирусом простого герпеса (</w:t>
                  </w:r>
                  <w:proofErr w:type="spellStart"/>
                  <w:r w:rsidRPr="00146AA4">
                    <w:rPr>
                      <w:rFonts w:ascii="Times New Roman" w:eastAsia="Times New Roman" w:hAnsi="Times New Roman" w:cs="Times New Roman"/>
                      <w:sz w:val="26"/>
                      <w:lang w:eastAsia="ru-RU"/>
                    </w:rPr>
                    <w:t>herpes</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simplex</w:t>
                  </w:r>
                  <w:proofErr w:type="spellEnd"/>
                  <w:r w:rsidRPr="00146AA4">
                    <w:rPr>
                      <w:rFonts w:ascii="Times New Roman" w:eastAsia="Times New Roman" w:hAnsi="Times New Roman" w:cs="Times New Roman"/>
                      <w:sz w:val="26"/>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B00.1 </w:t>
                  </w:r>
                  <w:proofErr w:type="spellStart"/>
                  <w:r w:rsidRPr="00146AA4">
                    <w:rPr>
                      <w:rFonts w:ascii="Times New Roman" w:eastAsia="Times New Roman" w:hAnsi="Times New Roman" w:cs="Times New Roman"/>
                      <w:sz w:val="26"/>
                      <w:lang w:eastAsia="ru-RU"/>
                    </w:rPr>
                    <w:t>Герпетический</w:t>
                  </w:r>
                  <w:proofErr w:type="spellEnd"/>
                  <w:r w:rsidRPr="00146AA4">
                    <w:rPr>
                      <w:rFonts w:ascii="Times New Roman" w:eastAsia="Times New Roman" w:hAnsi="Times New Roman" w:cs="Times New Roman"/>
                      <w:sz w:val="26"/>
                      <w:lang w:eastAsia="ru-RU"/>
                    </w:rPr>
                    <w:t xml:space="preserve"> везикулярный дерматит</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B00.2 </w:t>
                  </w:r>
                  <w:proofErr w:type="spellStart"/>
                  <w:r w:rsidRPr="00146AA4">
                    <w:rPr>
                      <w:rFonts w:ascii="Times New Roman" w:eastAsia="Times New Roman" w:hAnsi="Times New Roman" w:cs="Times New Roman"/>
                      <w:sz w:val="26"/>
                      <w:lang w:eastAsia="ru-RU"/>
                    </w:rPr>
                    <w:t>Герпетический</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гингивостоматит</w:t>
                  </w:r>
                  <w:proofErr w:type="spellEnd"/>
                  <w:r w:rsidRPr="00146AA4">
                    <w:rPr>
                      <w:rFonts w:ascii="Times New Roman" w:eastAsia="Times New Roman" w:hAnsi="Times New Roman" w:cs="Times New Roman"/>
                      <w:sz w:val="26"/>
                      <w:lang w:eastAsia="ru-RU"/>
                    </w:rPr>
                    <w:t xml:space="preserve"> и </w:t>
                  </w:r>
                  <w:proofErr w:type="spellStart"/>
                  <w:r w:rsidRPr="00146AA4">
                    <w:rPr>
                      <w:rFonts w:ascii="Times New Roman" w:eastAsia="Times New Roman" w:hAnsi="Times New Roman" w:cs="Times New Roman"/>
                      <w:sz w:val="26"/>
                      <w:lang w:eastAsia="ru-RU"/>
                    </w:rPr>
                    <w:t>фаринготонзиллит</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28.12.2012 N 1579н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при контагиозном моллюске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B08.1 Контагиозный моллюск</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28.12.2012 N 1617н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при болезни, вызванной вирусом </w:t>
                  </w:r>
                  <w:r w:rsidRPr="00146AA4">
                    <w:rPr>
                      <w:rFonts w:ascii="Times New Roman" w:eastAsia="Times New Roman" w:hAnsi="Times New Roman" w:cs="Times New Roman"/>
                      <w:sz w:val="26"/>
                      <w:lang w:eastAsia="ru-RU"/>
                    </w:rPr>
                    <w:lastRenderedPageBreak/>
                    <w:t>иммунодефицита человека (ВИЧ-инфекцией)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 xml:space="preserve">B20 Болезнь, вызванная вирусом иммунодефицита человека [ВИЧ], </w:t>
                  </w:r>
                  <w:r w:rsidRPr="00146AA4">
                    <w:rPr>
                      <w:rFonts w:ascii="Times New Roman" w:eastAsia="Times New Roman" w:hAnsi="Times New Roman" w:cs="Times New Roman"/>
                      <w:sz w:val="26"/>
                      <w:lang w:eastAsia="ru-RU"/>
                    </w:rPr>
                    <w:lastRenderedPageBreak/>
                    <w:t>проявляющаяся в виде инфекционных и паразитарных болезней</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B21 Болезнь, вызванная вирусом иммунодефицита человека [ВИЧ], проявляющаяся в виде злокачественных новообразований</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B22 Болезнь, вызванная вирусом иммунодефицита человека [ВИЧ], проявляющаяся в виде других уточненных болезней</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B23 Болезнь, вызванная вирусом иммунодефицита человека [ВИЧ], проявляющаяся в виде других состояний</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B24 Болезнь, вызванная вирусом иммунодефицита человека [ВИЧ], </w:t>
                  </w:r>
                  <w:proofErr w:type="spellStart"/>
                  <w:r w:rsidRPr="00146AA4">
                    <w:rPr>
                      <w:rFonts w:ascii="Times New Roman" w:eastAsia="Times New Roman" w:hAnsi="Times New Roman" w:cs="Times New Roman"/>
                      <w:sz w:val="26"/>
                      <w:lang w:eastAsia="ru-RU"/>
                    </w:rPr>
                    <w:t>неуточненная</w:t>
                  </w:r>
                  <w:proofErr w:type="spellEnd"/>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Z21 Бессимптомный инфекционный статус, вызванный вирусом иммунодефицита человека [ВИЧ]</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w:t>
                  </w:r>
                  <w:r w:rsidR="00146AA4" w:rsidRPr="00146AA4">
                    <w:rPr>
                      <w:rFonts w:ascii="Times New Roman" w:eastAsia="Times New Roman" w:hAnsi="Times New Roman" w:cs="Times New Roman"/>
                      <w:sz w:val="26"/>
                      <w:lang w:eastAsia="ru-RU"/>
                    </w:rPr>
                    <w:lastRenderedPageBreak/>
                    <w:t>24.12.2012 N 1511н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lastRenderedPageBreak/>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детям при инфекционном мононуклеозе легкой степени тяжести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B27.0 Мононуклеоз, вызванный гамма - </w:t>
                  </w:r>
                  <w:proofErr w:type="spellStart"/>
                  <w:r w:rsidRPr="00146AA4">
                    <w:rPr>
                      <w:rFonts w:ascii="Times New Roman" w:eastAsia="Times New Roman" w:hAnsi="Times New Roman" w:cs="Times New Roman"/>
                      <w:sz w:val="26"/>
                      <w:lang w:eastAsia="ru-RU"/>
                    </w:rPr>
                    <w:t>герпетическим</w:t>
                  </w:r>
                  <w:proofErr w:type="spellEnd"/>
                  <w:r w:rsidRPr="00146AA4">
                    <w:rPr>
                      <w:rFonts w:ascii="Times New Roman" w:eastAsia="Times New Roman" w:hAnsi="Times New Roman" w:cs="Times New Roman"/>
                      <w:sz w:val="26"/>
                      <w:lang w:eastAsia="ru-RU"/>
                    </w:rPr>
                    <w:t xml:space="preserve"> вирусом</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B27.1 </w:t>
                  </w:r>
                  <w:proofErr w:type="spellStart"/>
                  <w:r w:rsidRPr="00146AA4">
                    <w:rPr>
                      <w:rFonts w:ascii="Times New Roman" w:eastAsia="Times New Roman" w:hAnsi="Times New Roman" w:cs="Times New Roman"/>
                      <w:sz w:val="26"/>
                      <w:lang w:eastAsia="ru-RU"/>
                    </w:rPr>
                    <w:t>Цитомегаловирусный</w:t>
                  </w:r>
                  <w:proofErr w:type="spellEnd"/>
                  <w:r w:rsidRPr="00146AA4">
                    <w:rPr>
                      <w:rFonts w:ascii="Times New Roman" w:eastAsia="Times New Roman" w:hAnsi="Times New Roman" w:cs="Times New Roman"/>
                      <w:sz w:val="26"/>
                      <w:lang w:eastAsia="ru-RU"/>
                    </w:rPr>
                    <w:t xml:space="preserve"> мононуклеоз</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B27.8</w:t>
                  </w:r>
                  <w:proofErr w:type="gramStart"/>
                  <w:r w:rsidRPr="00146AA4">
                    <w:rPr>
                      <w:rFonts w:ascii="Times New Roman" w:eastAsia="Times New Roman" w:hAnsi="Times New Roman" w:cs="Times New Roman"/>
                      <w:sz w:val="26"/>
                      <w:lang w:eastAsia="ru-RU"/>
                    </w:rPr>
                    <w:t xml:space="preserve"> Д</w:t>
                  </w:r>
                  <w:proofErr w:type="gramEnd"/>
                  <w:r w:rsidRPr="00146AA4">
                    <w:rPr>
                      <w:rFonts w:ascii="Times New Roman" w:eastAsia="Times New Roman" w:hAnsi="Times New Roman" w:cs="Times New Roman"/>
                      <w:sz w:val="26"/>
                      <w:lang w:eastAsia="ru-RU"/>
                    </w:rPr>
                    <w:t>ругой инфекционный мононуклеоз</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B27.9 Инфекционный мононуклеоз </w:t>
                  </w:r>
                  <w:proofErr w:type="spellStart"/>
                  <w:r w:rsidRPr="00146AA4">
                    <w:rPr>
                      <w:rFonts w:ascii="Times New Roman" w:eastAsia="Times New Roman" w:hAnsi="Times New Roman" w:cs="Times New Roman"/>
                      <w:sz w:val="26"/>
                      <w:lang w:eastAsia="ru-RU"/>
                    </w:rPr>
                    <w:t>неуточненный</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1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09.11.2012 N 796н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proofErr w:type="spellStart"/>
                  <w:proofErr w:type="gramStart"/>
                  <w:r w:rsidRPr="00146AA4">
                    <w:rPr>
                      <w:rFonts w:ascii="Times New Roman" w:eastAsia="Times New Roman" w:hAnsi="Times New Roman" w:cs="Times New Roman"/>
                      <w:sz w:val="26"/>
                      <w:lang w:eastAsia="ru-RU"/>
                    </w:rPr>
                    <w:t>C</w:t>
                  </w:r>
                  <w:proofErr w:type="gramEnd"/>
                  <w:r w:rsidRPr="00146AA4">
                    <w:rPr>
                      <w:rFonts w:ascii="Times New Roman" w:eastAsia="Times New Roman" w:hAnsi="Times New Roman" w:cs="Times New Roman"/>
                      <w:sz w:val="26"/>
                      <w:lang w:eastAsia="ru-RU"/>
                    </w:rPr>
                    <w:t>тандарт</w:t>
                  </w:r>
                  <w:proofErr w:type="spellEnd"/>
                  <w:r w:rsidRPr="00146AA4">
                    <w:rPr>
                      <w:rFonts w:ascii="Times New Roman" w:eastAsia="Times New Roman" w:hAnsi="Times New Roman" w:cs="Times New Roman"/>
                      <w:sz w:val="26"/>
                      <w:lang w:eastAsia="ru-RU"/>
                    </w:rPr>
                    <w:t xml:space="preserve"> первичной медико-санитарной помощи при кандидозе кожи и ногтей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B37.2 Кандидоз кожи и ногтей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28.12.2012 N 1586н</w:t>
                  </w:r>
                </w:p>
              </w:tc>
            </w:tr>
            <w:tr w:rsidR="00146AA4" w:rsidRPr="00146AA4" w:rsidTr="00146AA4">
              <w:tc>
                <w:tcPr>
                  <w:tcW w:w="0" w:type="auto"/>
                  <w:gridSpan w:val="4"/>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Новообразования (C00 - D48)</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губы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C00 Злокачественное новообразование губы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губы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C00 Злокачественное новообразование губы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1184н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полости рта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C01 Злокачественное новообразование основания языка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C02 Злокачественное новообразование других и </w:t>
                  </w:r>
                  <w:proofErr w:type="spellStart"/>
                  <w:r w:rsidRPr="00146AA4">
                    <w:rPr>
                      <w:rFonts w:ascii="Times New Roman" w:eastAsia="Times New Roman" w:hAnsi="Times New Roman" w:cs="Times New Roman"/>
                      <w:sz w:val="26"/>
                      <w:lang w:eastAsia="ru-RU"/>
                    </w:rPr>
                    <w:t>неуточненных</w:t>
                  </w:r>
                  <w:proofErr w:type="spellEnd"/>
                  <w:r w:rsidRPr="00146AA4">
                    <w:rPr>
                      <w:rFonts w:ascii="Times New Roman" w:eastAsia="Times New Roman" w:hAnsi="Times New Roman" w:cs="Times New Roman"/>
                      <w:sz w:val="26"/>
                      <w:lang w:eastAsia="ru-RU"/>
                    </w:rPr>
                    <w:t xml:space="preserve"> частей языка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C03 Злокачественное новообразование десны</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C04 Злокачественное новообразование дна полости рта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C05 Злокачественное новообразование неба</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C06 Злокачественное новообразование других и </w:t>
                  </w:r>
                  <w:proofErr w:type="spellStart"/>
                  <w:r w:rsidRPr="00146AA4">
                    <w:rPr>
                      <w:rFonts w:ascii="Times New Roman" w:eastAsia="Times New Roman" w:hAnsi="Times New Roman" w:cs="Times New Roman"/>
                      <w:sz w:val="26"/>
                      <w:lang w:eastAsia="ru-RU"/>
                    </w:rPr>
                    <w:t>неуточненных</w:t>
                  </w:r>
                  <w:proofErr w:type="spellEnd"/>
                  <w:r w:rsidRPr="00146AA4">
                    <w:rPr>
                      <w:rFonts w:ascii="Times New Roman" w:eastAsia="Times New Roman" w:hAnsi="Times New Roman" w:cs="Times New Roman"/>
                      <w:sz w:val="26"/>
                      <w:lang w:eastAsia="ru-RU"/>
                    </w:rPr>
                    <w:t xml:space="preserve"> отделов рта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1121н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полости рта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C01 Злокачественное новообразование основания языка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C02 Злокачественное новообразование других и </w:t>
                  </w:r>
                  <w:proofErr w:type="spellStart"/>
                  <w:r w:rsidRPr="00146AA4">
                    <w:rPr>
                      <w:rFonts w:ascii="Times New Roman" w:eastAsia="Times New Roman" w:hAnsi="Times New Roman" w:cs="Times New Roman"/>
                      <w:sz w:val="26"/>
                      <w:lang w:eastAsia="ru-RU"/>
                    </w:rPr>
                    <w:t>неуточненных</w:t>
                  </w:r>
                  <w:proofErr w:type="spellEnd"/>
                  <w:r w:rsidRPr="00146AA4">
                    <w:rPr>
                      <w:rFonts w:ascii="Times New Roman" w:eastAsia="Times New Roman" w:hAnsi="Times New Roman" w:cs="Times New Roman"/>
                      <w:sz w:val="26"/>
                      <w:lang w:eastAsia="ru-RU"/>
                    </w:rPr>
                    <w:t xml:space="preserve"> частей языка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C03 Злокачественное новообразование десны</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C04 Злокачественное новообразование дна полости рта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C05 Злокачественное </w:t>
                  </w:r>
                  <w:r w:rsidRPr="00146AA4">
                    <w:rPr>
                      <w:rFonts w:ascii="Times New Roman" w:eastAsia="Times New Roman" w:hAnsi="Times New Roman" w:cs="Times New Roman"/>
                      <w:sz w:val="26"/>
                      <w:lang w:eastAsia="ru-RU"/>
                    </w:rPr>
                    <w:lastRenderedPageBreak/>
                    <w:t>новообразование неба</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C06 Злокачественное новообразование других и </w:t>
                  </w:r>
                  <w:proofErr w:type="spellStart"/>
                  <w:r w:rsidRPr="00146AA4">
                    <w:rPr>
                      <w:rFonts w:ascii="Times New Roman" w:eastAsia="Times New Roman" w:hAnsi="Times New Roman" w:cs="Times New Roman"/>
                      <w:sz w:val="26"/>
                      <w:lang w:eastAsia="ru-RU"/>
                    </w:rPr>
                    <w:t>неуточненных</w:t>
                  </w:r>
                  <w:proofErr w:type="spellEnd"/>
                  <w:r w:rsidRPr="00146AA4">
                    <w:rPr>
                      <w:rFonts w:ascii="Times New Roman" w:eastAsia="Times New Roman" w:hAnsi="Times New Roman" w:cs="Times New Roman"/>
                      <w:sz w:val="26"/>
                      <w:lang w:eastAsia="ru-RU"/>
                    </w:rPr>
                    <w:t xml:space="preserve"> отделов рта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1277н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ротоглотки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C10 Злокачественное новообразование ротоглотки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1195н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ротоглотки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C10 Злокачественное новообразование ротоглотки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1169н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гортаноглотки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C12 Злокачественное новообразование грушевидного синуса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C13 Злокачественное новообразование нижней части глотки</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C14.1 Гортаноглотки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1199н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гортаноглотки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C14.1 Гортаноглотки</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C12 Злокачественное новообразование грушевидного синуса</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C13 Злокачественное новообразование нижней части глотки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1194н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пищевода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C15 Злокачественное новообразование пищевода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2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1173н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при злокачественных </w:t>
                  </w:r>
                  <w:r w:rsidRPr="00146AA4">
                    <w:rPr>
                      <w:rFonts w:ascii="Times New Roman" w:eastAsia="Times New Roman" w:hAnsi="Times New Roman" w:cs="Times New Roman"/>
                      <w:sz w:val="26"/>
                      <w:lang w:eastAsia="ru-RU"/>
                    </w:rPr>
                    <w:lastRenderedPageBreak/>
                    <w:t>новообразованиях пищевода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 xml:space="preserve">C15 Злокачественное новообразование </w:t>
                  </w:r>
                  <w:r w:rsidRPr="00146AA4">
                    <w:rPr>
                      <w:rFonts w:ascii="Times New Roman" w:eastAsia="Times New Roman" w:hAnsi="Times New Roman" w:cs="Times New Roman"/>
                      <w:sz w:val="26"/>
                      <w:lang w:eastAsia="ru-RU"/>
                    </w:rPr>
                    <w:lastRenderedPageBreak/>
                    <w:t>пищевода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w:t>
                  </w:r>
                  <w:r w:rsidR="00146AA4" w:rsidRPr="00146AA4">
                    <w:rPr>
                      <w:rFonts w:ascii="Times New Roman" w:eastAsia="Times New Roman" w:hAnsi="Times New Roman" w:cs="Times New Roman"/>
                      <w:sz w:val="26"/>
                      <w:lang w:eastAsia="ru-RU"/>
                    </w:rPr>
                    <w:lastRenderedPageBreak/>
                    <w:t>20.12.2012 N 1170н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желудка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C16 Злокачественное новообразование желудка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1190н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желудка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C16 Злокачественное новообразование желудка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1136н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ободочной кишки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C18 Злокачественное новообразование ободочной кишки</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C19 Злокачественное новообразование </w:t>
                  </w:r>
                  <w:proofErr w:type="spellStart"/>
                  <w:r w:rsidRPr="00146AA4">
                    <w:rPr>
                      <w:rFonts w:ascii="Times New Roman" w:eastAsia="Times New Roman" w:hAnsi="Times New Roman" w:cs="Times New Roman"/>
                      <w:sz w:val="26"/>
                      <w:lang w:eastAsia="ru-RU"/>
                    </w:rPr>
                    <w:t>ректосигмоидного</w:t>
                  </w:r>
                  <w:proofErr w:type="spellEnd"/>
                  <w:r w:rsidRPr="00146AA4">
                    <w:rPr>
                      <w:rFonts w:ascii="Times New Roman" w:eastAsia="Times New Roman" w:hAnsi="Times New Roman" w:cs="Times New Roman"/>
                      <w:sz w:val="26"/>
                      <w:lang w:eastAsia="ru-RU"/>
                    </w:rPr>
                    <w:t xml:space="preserve"> соединения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1198н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метастатических и рецидивных новообразованиях ободочной и прямой кишки IV стадии (химиотерапевтическое лечение)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C18 Злокачественное новообразование ободочной кишки</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C19 Злокачественное новообразование </w:t>
                  </w:r>
                  <w:proofErr w:type="spellStart"/>
                  <w:r w:rsidRPr="00146AA4">
                    <w:rPr>
                      <w:rFonts w:ascii="Times New Roman" w:eastAsia="Times New Roman" w:hAnsi="Times New Roman" w:cs="Times New Roman"/>
                      <w:sz w:val="26"/>
                      <w:lang w:eastAsia="ru-RU"/>
                    </w:rPr>
                    <w:t>ректосигмоидного</w:t>
                  </w:r>
                  <w:proofErr w:type="spellEnd"/>
                  <w:r w:rsidRPr="00146AA4">
                    <w:rPr>
                      <w:rFonts w:ascii="Times New Roman" w:eastAsia="Times New Roman" w:hAnsi="Times New Roman" w:cs="Times New Roman"/>
                      <w:sz w:val="26"/>
                      <w:lang w:eastAsia="ru-RU"/>
                    </w:rPr>
                    <w:t xml:space="preserve"> соединения</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C20 Злокачественное новообразование прямой кишки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1531н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прямой кишки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C20 Злокачественное новообразование прямой кишки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1188н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прямой кишки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C20 Злокачественное новообразование прямой кишки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1196н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печени и внутрипеченочных желчных протоков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C22 Злокачественное новообразование печени и внутрипеченочных желчных протоков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печени и внутрипеченочных желчных протоков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C22 Злокачественное новообразование печени и внутрипеченочных желчных протоков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1161н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печени и внутрипеченочных желчных протоков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C22 Злокачественное новообразование печени и внутрипеченочных желчных протоков</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3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1122н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при злокачественных новообразованиях поджелудочной железы (обследование </w:t>
                  </w:r>
                  <w:proofErr w:type="gramStart"/>
                  <w:r w:rsidRPr="00146AA4">
                    <w:rPr>
                      <w:rFonts w:ascii="Times New Roman" w:eastAsia="Times New Roman" w:hAnsi="Times New Roman" w:cs="Times New Roman"/>
                      <w:sz w:val="26"/>
                      <w:lang w:eastAsia="ru-RU"/>
                    </w:rPr>
                    <w:t>в</w:t>
                  </w:r>
                  <w:proofErr w:type="gramEnd"/>
                  <w:r w:rsidRPr="00146AA4">
                    <w:rPr>
                      <w:rFonts w:ascii="Times New Roman" w:eastAsia="Times New Roman" w:hAnsi="Times New Roman" w:cs="Times New Roman"/>
                      <w:sz w:val="26"/>
                      <w:lang w:eastAsia="ru-RU"/>
                    </w:rPr>
                    <w:t xml:space="preserve"> </w:t>
                  </w:r>
                  <w:proofErr w:type="gramStart"/>
                  <w:r w:rsidRPr="00146AA4">
                    <w:rPr>
                      <w:rFonts w:ascii="Times New Roman" w:eastAsia="Times New Roman" w:hAnsi="Times New Roman" w:cs="Times New Roman"/>
                      <w:sz w:val="26"/>
                      <w:lang w:eastAsia="ru-RU"/>
                    </w:rPr>
                    <w:t>целям</w:t>
                  </w:r>
                  <w:proofErr w:type="gramEnd"/>
                  <w:r w:rsidRPr="00146AA4">
                    <w:rPr>
                      <w:rFonts w:ascii="Times New Roman" w:eastAsia="Times New Roman" w:hAnsi="Times New Roman" w:cs="Times New Roman"/>
                      <w:sz w:val="26"/>
                      <w:lang w:eastAsia="ru-RU"/>
                    </w:rPr>
                    <w:t xml:space="preserve">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C25 Злокачественное новообразование поджелудочной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1160н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w:t>
                  </w:r>
                  <w:r w:rsidRPr="00146AA4">
                    <w:rPr>
                      <w:rFonts w:ascii="Times New Roman" w:eastAsia="Times New Roman" w:hAnsi="Times New Roman" w:cs="Times New Roman"/>
                      <w:sz w:val="26"/>
                      <w:lang w:eastAsia="ru-RU"/>
                    </w:rPr>
                    <w:lastRenderedPageBreak/>
                    <w:t>санитарной помощи при злокачественных новообразованиях поджелудочной железы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 xml:space="preserve">C25 Злокачественное </w:t>
                  </w:r>
                  <w:r w:rsidRPr="00146AA4">
                    <w:rPr>
                      <w:rFonts w:ascii="Times New Roman" w:eastAsia="Times New Roman" w:hAnsi="Times New Roman" w:cs="Times New Roman"/>
                      <w:sz w:val="26"/>
                      <w:lang w:eastAsia="ru-RU"/>
                    </w:rPr>
                    <w:lastRenderedPageBreak/>
                    <w:t>новообразование поджелудочной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w:t>
                  </w:r>
                  <w:r w:rsidR="00146AA4" w:rsidRPr="00146AA4">
                    <w:rPr>
                      <w:rFonts w:ascii="Times New Roman" w:eastAsia="Times New Roman" w:hAnsi="Times New Roman" w:cs="Times New Roman"/>
                      <w:sz w:val="26"/>
                      <w:lang w:eastAsia="ru-RU"/>
                    </w:rPr>
                    <w:lastRenderedPageBreak/>
                    <w:t>Минздрава России от 20.12.2012 N 1165н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поджелудочной железы IIB - IV стадии (</w:t>
                  </w:r>
                  <w:proofErr w:type="spellStart"/>
                  <w:r w:rsidRPr="00146AA4">
                    <w:rPr>
                      <w:rFonts w:ascii="Times New Roman" w:eastAsia="Times New Roman" w:hAnsi="Times New Roman" w:cs="Times New Roman"/>
                      <w:sz w:val="26"/>
                      <w:lang w:eastAsia="ru-RU"/>
                    </w:rPr>
                    <w:t>нерезектабельный</w:t>
                  </w:r>
                  <w:proofErr w:type="spellEnd"/>
                  <w:r w:rsidRPr="00146AA4">
                    <w:rPr>
                      <w:rFonts w:ascii="Times New Roman" w:eastAsia="Times New Roman" w:hAnsi="Times New Roman" w:cs="Times New Roman"/>
                      <w:sz w:val="26"/>
                      <w:lang w:eastAsia="ru-RU"/>
                    </w:rPr>
                    <w:t xml:space="preserve"> процесс, химиотерапевтическое лечение)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C25 Злокачественное новообразование поджелудочной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1527н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носа и придаточных пазух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C30 Злокачественное новообразование полости носа и среднего уха</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C31 Злокачественное новообразование придаточных пазух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1118н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носа и придаточных пазух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C30 Злокачественное новообразование полости носа и среднего уха</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C31 Злокачественное новообразование придаточных пазух</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гортани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C32 Злокачественное новообразование гортани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28.12.2012 N 1603н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гортани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C32 Злокачественное новообразование гортани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1477н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трахеи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C33 Злокачественное новообразование трахеи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1186н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трахеи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C33 Злокачественное новообразование трахеи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легкого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C34 Злокачественное новообразование бронхов и легкого</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4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1081н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при </w:t>
                  </w:r>
                  <w:proofErr w:type="spellStart"/>
                  <w:r w:rsidRPr="00146AA4">
                    <w:rPr>
                      <w:rFonts w:ascii="Times New Roman" w:eastAsia="Times New Roman" w:hAnsi="Times New Roman" w:cs="Times New Roman"/>
                      <w:sz w:val="26"/>
                      <w:lang w:eastAsia="ru-RU"/>
                    </w:rPr>
                    <w:t>генерализованном</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немелкоклеточном</w:t>
                  </w:r>
                  <w:proofErr w:type="spellEnd"/>
                  <w:r w:rsidRPr="00146AA4">
                    <w:rPr>
                      <w:rFonts w:ascii="Times New Roman" w:eastAsia="Times New Roman" w:hAnsi="Times New Roman" w:cs="Times New Roman"/>
                      <w:sz w:val="26"/>
                      <w:lang w:eastAsia="ru-RU"/>
                    </w:rPr>
                    <w:t xml:space="preserve"> раке легкого IIIB - IV стадии при наличии медицинских противопоказаний к хирургическому лечению (химиотерапевтическое лечение)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C34 Злокачественное новообразование бронхов и легкого</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1464н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костей и суставных хрящей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C40 Злокачественное новообразование костей и суставных хрящей</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C41 Злокачественное новообразование костей и суставных хрящей других и </w:t>
                  </w:r>
                  <w:proofErr w:type="spellStart"/>
                  <w:r w:rsidRPr="00146AA4">
                    <w:rPr>
                      <w:rFonts w:ascii="Times New Roman" w:eastAsia="Times New Roman" w:hAnsi="Times New Roman" w:cs="Times New Roman"/>
                      <w:sz w:val="26"/>
                      <w:lang w:eastAsia="ru-RU"/>
                    </w:rPr>
                    <w:t>неуточненных</w:t>
                  </w:r>
                  <w:proofErr w:type="spellEnd"/>
                  <w:r w:rsidRPr="00146AA4">
                    <w:rPr>
                      <w:rFonts w:ascii="Times New Roman" w:eastAsia="Times New Roman" w:hAnsi="Times New Roman" w:cs="Times New Roman"/>
                      <w:sz w:val="26"/>
                      <w:lang w:eastAsia="ru-RU"/>
                    </w:rPr>
                    <w:t xml:space="preserve"> локализаций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1149н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при злокачественных новообразованиях костей и суставных хрящей I - IV стадии (обследование при проведении </w:t>
                  </w:r>
                  <w:r w:rsidRPr="00146AA4">
                    <w:rPr>
                      <w:rFonts w:ascii="Times New Roman" w:eastAsia="Times New Roman" w:hAnsi="Times New Roman" w:cs="Times New Roman"/>
                      <w:sz w:val="26"/>
                      <w:lang w:eastAsia="ru-RU"/>
                    </w:rPr>
                    <w:lastRenderedPageBreak/>
                    <w:t>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C40 Злокачественное новообразование костей и суставных хрящей</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C41 Злокачественное новообразование костей и суставных хрящей других </w:t>
                  </w:r>
                  <w:r w:rsidRPr="00146AA4">
                    <w:rPr>
                      <w:rFonts w:ascii="Times New Roman" w:eastAsia="Times New Roman" w:hAnsi="Times New Roman" w:cs="Times New Roman"/>
                      <w:sz w:val="26"/>
                      <w:lang w:eastAsia="ru-RU"/>
                    </w:rPr>
                    <w:lastRenderedPageBreak/>
                    <w:t xml:space="preserve">и </w:t>
                  </w:r>
                  <w:proofErr w:type="spellStart"/>
                  <w:r w:rsidRPr="00146AA4">
                    <w:rPr>
                      <w:rFonts w:ascii="Times New Roman" w:eastAsia="Times New Roman" w:hAnsi="Times New Roman" w:cs="Times New Roman"/>
                      <w:sz w:val="26"/>
                      <w:lang w:eastAsia="ru-RU"/>
                    </w:rPr>
                    <w:t>неуточненных</w:t>
                  </w:r>
                  <w:proofErr w:type="spellEnd"/>
                  <w:r w:rsidRPr="00146AA4">
                    <w:rPr>
                      <w:rFonts w:ascii="Times New Roman" w:eastAsia="Times New Roman" w:hAnsi="Times New Roman" w:cs="Times New Roman"/>
                      <w:sz w:val="26"/>
                      <w:lang w:eastAsia="ru-RU"/>
                    </w:rPr>
                    <w:t xml:space="preserve"> локализаций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1164н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кожи (меланома, рак)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C43 Злокачественная меланома кожи</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C44 Другие злокачественные новообразования кожи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1143н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кожи (меланома, рак)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C43 Злокачественная меланома кожи</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C44 Другие злокачественные новообразования кожи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1185н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соединительной и мягких тканей I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C49 Злокачественное новообразование других типов </w:t>
                  </w:r>
                  <w:proofErr w:type="gramStart"/>
                  <w:r w:rsidRPr="00146AA4">
                    <w:rPr>
                      <w:rFonts w:ascii="Times New Roman" w:eastAsia="Times New Roman" w:hAnsi="Times New Roman" w:cs="Times New Roman"/>
                      <w:sz w:val="26"/>
                      <w:lang w:eastAsia="ru-RU"/>
                    </w:rPr>
                    <w:t>соединительной</w:t>
                  </w:r>
                  <w:proofErr w:type="gramEnd"/>
                  <w:r w:rsidRPr="00146AA4">
                    <w:rPr>
                      <w:rFonts w:ascii="Times New Roman" w:eastAsia="Times New Roman" w:hAnsi="Times New Roman" w:cs="Times New Roman"/>
                      <w:sz w:val="26"/>
                      <w:lang w:eastAsia="ru-RU"/>
                    </w:rPr>
                    <w:t xml:space="preserve"> и мягких тканей</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C47 Злокачественное новообразование периферических нервов и вегетативной нервной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1125н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соединительной и мягких тканей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C49 Злокачественное новообразование других типов </w:t>
                  </w:r>
                  <w:proofErr w:type="gramStart"/>
                  <w:r w:rsidRPr="00146AA4">
                    <w:rPr>
                      <w:rFonts w:ascii="Times New Roman" w:eastAsia="Times New Roman" w:hAnsi="Times New Roman" w:cs="Times New Roman"/>
                      <w:sz w:val="26"/>
                      <w:lang w:eastAsia="ru-RU"/>
                    </w:rPr>
                    <w:t>соединительной</w:t>
                  </w:r>
                  <w:proofErr w:type="gramEnd"/>
                  <w:r w:rsidRPr="00146AA4">
                    <w:rPr>
                      <w:rFonts w:ascii="Times New Roman" w:eastAsia="Times New Roman" w:hAnsi="Times New Roman" w:cs="Times New Roman"/>
                      <w:sz w:val="26"/>
                      <w:lang w:eastAsia="ru-RU"/>
                    </w:rPr>
                    <w:t xml:space="preserve"> и мягких тканей</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C47 Злокачественное новообразование периферических нервов и вегетативной нервной системы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шейки матки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C53 Злокачественное новообразование шейки матки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1193н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шейки матки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C53 Злокачественное новообразование шейки матки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1187н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тела матки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C54 Злокачественное новообразование тела матки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5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1189н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тела матки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C54 Злокачественное новообразование тела матки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яичников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C56 Злокачественное новообразование яичника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1088н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яичников I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C56 Злокачественное новообразование яичника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1150н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почки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C64 Злокачественное новообразование почки, кроме почечной лоханки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1089н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почки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C64 Злокачественное новообразование почки, кроме почечной лоханки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1197н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мочевого пузыря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C67 Злокачественное новообразование мочевого пузыря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злокачественных новообразованиях мочевого пузыря 0 - IV стадии (обследование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C67 Злокачественное новообразование мочевого пузыря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1174н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детям при </w:t>
                  </w:r>
                  <w:proofErr w:type="spellStart"/>
                  <w:r w:rsidRPr="00146AA4">
                    <w:rPr>
                      <w:rFonts w:ascii="Times New Roman" w:eastAsia="Times New Roman" w:hAnsi="Times New Roman" w:cs="Times New Roman"/>
                      <w:sz w:val="26"/>
                      <w:lang w:eastAsia="ru-RU"/>
                    </w:rPr>
                    <w:t>глиобластоме</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C71.0 Большого мозга, кроме долей и желудочков</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C71.1 Лобной доли</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C71.2 Височной доли</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C71.3 Теменной доли</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C71.4 Затылочной доли</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C71.5 Желудочка мозга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C71.6 Мозжечка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C71.7 Ствола мозга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C71.8 Поражение, выходящее за пределы одной и более вышеуказанных локализаций головного мозга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C72.0 Спинного мозга</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C72.1 Конского хвоста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1494н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при злокачественных новообразованиях щитовидной железы 0 - IV стадии </w:t>
                  </w:r>
                  <w:r w:rsidRPr="00146AA4">
                    <w:rPr>
                      <w:rFonts w:ascii="Times New Roman" w:eastAsia="Times New Roman" w:hAnsi="Times New Roman" w:cs="Times New Roman"/>
                      <w:sz w:val="26"/>
                      <w:lang w:eastAsia="ru-RU"/>
                    </w:rPr>
                    <w:lastRenderedPageBreak/>
                    <w:t>(обследование при проведении диспансерного наблюдения)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C73 Злокачественное новообразование щитовидной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w:t>
                  </w:r>
                  <w:r w:rsidR="00146AA4" w:rsidRPr="00146AA4">
                    <w:rPr>
                      <w:rFonts w:ascii="Times New Roman" w:eastAsia="Times New Roman" w:hAnsi="Times New Roman" w:cs="Times New Roman"/>
                      <w:sz w:val="26"/>
                      <w:lang w:eastAsia="ru-RU"/>
                    </w:rPr>
                    <w:lastRenderedPageBreak/>
                    <w:t>1077н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при злокачественных новообразованиях щитовидной железы 0 - IV стадии (обследование в целях установления диагноза заболевания и подготовки к противоопухолевому лечению)</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C73 Злокачественное новообразование щитовидной железы</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6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1156н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детям при преждевременном половом созревании, в том числе вторичного генеза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D27 Доброкачественное новообразование яичника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D29 </w:t>
                  </w:r>
                  <w:proofErr w:type="spellStart"/>
                  <w:r w:rsidRPr="00146AA4">
                    <w:rPr>
                      <w:rFonts w:ascii="Times New Roman" w:eastAsia="Times New Roman" w:hAnsi="Times New Roman" w:cs="Times New Roman"/>
                      <w:sz w:val="26"/>
                      <w:lang w:eastAsia="ru-RU"/>
                    </w:rPr>
                    <w:t>Доброчественные</w:t>
                  </w:r>
                  <w:proofErr w:type="spellEnd"/>
                  <w:r w:rsidRPr="00146AA4">
                    <w:rPr>
                      <w:rFonts w:ascii="Times New Roman" w:eastAsia="Times New Roman" w:hAnsi="Times New Roman" w:cs="Times New Roman"/>
                      <w:sz w:val="26"/>
                      <w:lang w:eastAsia="ru-RU"/>
                    </w:rPr>
                    <w:t xml:space="preserve"> новообразования мужских половых органов</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D29.2 Яичка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D35 Доброкачественные новообразования других и </w:t>
                  </w:r>
                  <w:proofErr w:type="spellStart"/>
                  <w:r w:rsidRPr="00146AA4">
                    <w:rPr>
                      <w:rFonts w:ascii="Times New Roman" w:eastAsia="Times New Roman" w:hAnsi="Times New Roman" w:cs="Times New Roman"/>
                      <w:sz w:val="26"/>
                      <w:lang w:eastAsia="ru-RU"/>
                    </w:rPr>
                    <w:t>неуточненных</w:t>
                  </w:r>
                  <w:proofErr w:type="spellEnd"/>
                  <w:r w:rsidRPr="00146AA4">
                    <w:rPr>
                      <w:rFonts w:ascii="Times New Roman" w:eastAsia="Times New Roman" w:hAnsi="Times New Roman" w:cs="Times New Roman"/>
                      <w:sz w:val="26"/>
                      <w:lang w:eastAsia="ru-RU"/>
                    </w:rPr>
                    <w:t xml:space="preserve"> эндокринных желез</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D35.0 Надпочечника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E03.9 Гипотиреоз </w:t>
                  </w:r>
                  <w:proofErr w:type="spellStart"/>
                  <w:r w:rsidRPr="00146AA4">
                    <w:rPr>
                      <w:rFonts w:ascii="Times New Roman" w:eastAsia="Times New Roman" w:hAnsi="Times New Roman" w:cs="Times New Roman"/>
                      <w:sz w:val="26"/>
                      <w:lang w:eastAsia="ru-RU"/>
                    </w:rPr>
                    <w:t>неуточненный</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E22.8 Другие состояния гиперфункции гипофиза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E22.9 Гиперфункция гипофиза </w:t>
                  </w:r>
                  <w:proofErr w:type="spellStart"/>
                  <w:r w:rsidRPr="00146AA4">
                    <w:rPr>
                      <w:rFonts w:ascii="Times New Roman" w:eastAsia="Times New Roman" w:hAnsi="Times New Roman" w:cs="Times New Roman"/>
                      <w:sz w:val="26"/>
                      <w:lang w:eastAsia="ru-RU"/>
                    </w:rPr>
                    <w:t>неуточненная</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E25 Адреногенитальные расстройства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E25.9 </w:t>
                  </w:r>
                  <w:proofErr w:type="spellStart"/>
                  <w:r w:rsidRPr="00146AA4">
                    <w:rPr>
                      <w:rFonts w:ascii="Times New Roman" w:eastAsia="Times New Roman" w:hAnsi="Times New Roman" w:cs="Times New Roman"/>
                      <w:sz w:val="26"/>
                      <w:lang w:eastAsia="ru-RU"/>
                    </w:rPr>
                    <w:t>Андрогенитальное</w:t>
                  </w:r>
                  <w:proofErr w:type="spellEnd"/>
                  <w:r w:rsidRPr="00146AA4">
                    <w:rPr>
                      <w:rFonts w:ascii="Times New Roman" w:eastAsia="Times New Roman" w:hAnsi="Times New Roman" w:cs="Times New Roman"/>
                      <w:sz w:val="26"/>
                      <w:lang w:eastAsia="ru-RU"/>
                    </w:rPr>
                    <w:t xml:space="preserve"> нарушение </w:t>
                  </w:r>
                  <w:proofErr w:type="spellStart"/>
                  <w:r w:rsidRPr="00146AA4">
                    <w:rPr>
                      <w:rFonts w:ascii="Times New Roman" w:eastAsia="Times New Roman" w:hAnsi="Times New Roman" w:cs="Times New Roman"/>
                      <w:sz w:val="26"/>
                      <w:lang w:eastAsia="ru-RU"/>
                    </w:rPr>
                    <w:t>неуточненное</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E27.0 Другие виды гиперсекреции коры надпочечников</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E28.0 Избыток эстрогенов</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E29.0 Гиперфункция яичек</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E29.9 Дисфункция яичек </w:t>
                  </w:r>
                  <w:proofErr w:type="spellStart"/>
                  <w:r w:rsidRPr="00146AA4">
                    <w:rPr>
                      <w:rFonts w:ascii="Times New Roman" w:eastAsia="Times New Roman" w:hAnsi="Times New Roman" w:cs="Times New Roman"/>
                      <w:sz w:val="26"/>
                      <w:lang w:eastAsia="ru-RU"/>
                    </w:rPr>
                    <w:t>неуточненная</w:t>
                  </w:r>
                  <w:proofErr w:type="spellEnd"/>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E30.1 Преждевременное половое созревание</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E30.8 Другие нарушения полового созревания</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E30.9 Нарушение полового созревания </w:t>
                  </w:r>
                  <w:proofErr w:type="spellStart"/>
                  <w:r w:rsidRPr="00146AA4">
                    <w:rPr>
                      <w:rFonts w:ascii="Times New Roman" w:eastAsia="Times New Roman" w:hAnsi="Times New Roman" w:cs="Times New Roman"/>
                      <w:sz w:val="26"/>
                      <w:lang w:eastAsia="ru-RU"/>
                    </w:rPr>
                    <w:lastRenderedPageBreak/>
                    <w:t>неуточненное</w:t>
                  </w:r>
                  <w:proofErr w:type="spellEnd"/>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Q78.1 </w:t>
                  </w:r>
                  <w:proofErr w:type="spellStart"/>
                  <w:r w:rsidRPr="00146AA4">
                    <w:rPr>
                      <w:rFonts w:ascii="Times New Roman" w:eastAsia="Times New Roman" w:hAnsi="Times New Roman" w:cs="Times New Roman"/>
                      <w:sz w:val="26"/>
                      <w:lang w:eastAsia="ru-RU"/>
                    </w:rPr>
                    <w:t>Полиостозная</w:t>
                  </w:r>
                  <w:proofErr w:type="spellEnd"/>
                  <w:r w:rsidRPr="00146AA4">
                    <w:rPr>
                      <w:rFonts w:ascii="Times New Roman" w:eastAsia="Times New Roman" w:hAnsi="Times New Roman" w:cs="Times New Roman"/>
                      <w:sz w:val="26"/>
                      <w:lang w:eastAsia="ru-RU"/>
                    </w:rPr>
                    <w:t xml:space="preserve"> фиброзная дисплазия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09.11.2012 N 725н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 xml:space="preserve">Стандарт первичной медико-санитарной помощи детям при </w:t>
                  </w:r>
                  <w:proofErr w:type="spellStart"/>
                  <w:r w:rsidRPr="00146AA4">
                    <w:rPr>
                      <w:rFonts w:ascii="Times New Roman" w:eastAsia="Times New Roman" w:hAnsi="Times New Roman" w:cs="Times New Roman"/>
                      <w:sz w:val="26"/>
                      <w:lang w:eastAsia="ru-RU"/>
                    </w:rPr>
                    <w:t>лимфобластной</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неходжкинской</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лимфоме</w:t>
                  </w:r>
                  <w:proofErr w:type="spellEnd"/>
                  <w:r w:rsidRPr="00146AA4">
                    <w:rPr>
                      <w:rFonts w:ascii="Times New Roman" w:eastAsia="Times New Roman" w:hAnsi="Times New Roman" w:cs="Times New Roman"/>
                      <w:sz w:val="26"/>
                      <w:lang w:eastAsia="ru-RU"/>
                    </w:rPr>
                    <w:t xml:space="preserve"> (группа стандартного риска)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C83.5 </w:t>
                  </w:r>
                  <w:proofErr w:type="spellStart"/>
                  <w:r w:rsidRPr="00146AA4">
                    <w:rPr>
                      <w:rFonts w:ascii="Times New Roman" w:eastAsia="Times New Roman" w:hAnsi="Times New Roman" w:cs="Times New Roman"/>
                      <w:sz w:val="26"/>
                      <w:lang w:eastAsia="ru-RU"/>
                    </w:rPr>
                    <w:t>Лимфобластная</w:t>
                  </w:r>
                  <w:proofErr w:type="spellEnd"/>
                  <w:r w:rsidRPr="00146AA4">
                    <w:rPr>
                      <w:rFonts w:ascii="Times New Roman" w:eastAsia="Times New Roman" w:hAnsi="Times New Roman" w:cs="Times New Roman"/>
                      <w:sz w:val="26"/>
                      <w:lang w:eastAsia="ru-RU"/>
                    </w:rPr>
                    <w:t xml:space="preserve"> (диффузная)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1"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29.12.2012 N 1738н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детям при </w:t>
                  </w:r>
                  <w:proofErr w:type="spellStart"/>
                  <w:r w:rsidRPr="00146AA4">
                    <w:rPr>
                      <w:rFonts w:ascii="Times New Roman" w:eastAsia="Times New Roman" w:hAnsi="Times New Roman" w:cs="Times New Roman"/>
                      <w:sz w:val="26"/>
                      <w:lang w:eastAsia="ru-RU"/>
                    </w:rPr>
                    <w:t>лимфобластной</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неходжкинской</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лимфоме</w:t>
                  </w:r>
                  <w:proofErr w:type="spellEnd"/>
                  <w:r w:rsidRPr="00146AA4">
                    <w:rPr>
                      <w:rFonts w:ascii="Times New Roman" w:eastAsia="Times New Roman" w:hAnsi="Times New Roman" w:cs="Times New Roman"/>
                      <w:sz w:val="26"/>
                      <w:lang w:eastAsia="ru-RU"/>
                    </w:rPr>
                    <w:t xml:space="preserve"> (группа среднего риска)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C83.5 </w:t>
                  </w:r>
                  <w:proofErr w:type="spellStart"/>
                  <w:r w:rsidRPr="00146AA4">
                    <w:rPr>
                      <w:rFonts w:ascii="Times New Roman" w:eastAsia="Times New Roman" w:hAnsi="Times New Roman" w:cs="Times New Roman"/>
                      <w:sz w:val="26"/>
                      <w:lang w:eastAsia="ru-RU"/>
                    </w:rPr>
                    <w:t>Лимфобластная</w:t>
                  </w:r>
                  <w:proofErr w:type="spellEnd"/>
                  <w:r w:rsidRPr="00146AA4">
                    <w:rPr>
                      <w:rFonts w:ascii="Times New Roman" w:eastAsia="Times New Roman" w:hAnsi="Times New Roman" w:cs="Times New Roman"/>
                      <w:sz w:val="26"/>
                      <w:lang w:eastAsia="ru-RU"/>
                    </w:rPr>
                    <w:t xml:space="preserve"> (диффузная)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2"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29.12.2012 N 1754н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детям при </w:t>
                  </w:r>
                  <w:proofErr w:type="spellStart"/>
                  <w:r w:rsidRPr="00146AA4">
                    <w:rPr>
                      <w:rFonts w:ascii="Times New Roman" w:eastAsia="Times New Roman" w:hAnsi="Times New Roman" w:cs="Times New Roman"/>
                      <w:sz w:val="26"/>
                      <w:lang w:eastAsia="ru-RU"/>
                    </w:rPr>
                    <w:t>лимфобластной</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неходжкинской</w:t>
                  </w:r>
                  <w:proofErr w:type="spellEnd"/>
                  <w:r w:rsidRPr="00146AA4">
                    <w:rPr>
                      <w:rFonts w:ascii="Times New Roman" w:eastAsia="Times New Roman" w:hAnsi="Times New Roman" w:cs="Times New Roman"/>
                      <w:sz w:val="26"/>
                      <w:lang w:eastAsia="ru-RU"/>
                    </w:rPr>
                    <w:t xml:space="preserve"> </w:t>
                  </w:r>
                  <w:proofErr w:type="spellStart"/>
                  <w:r w:rsidRPr="00146AA4">
                    <w:rPr>
                      <w:rFonts w:ascii="Times New Roman" w:eastAsia="Times New Roman" w:hAnsi="Times New Roman" w:cs="Times New Roman"/>
                      <w:sz w:val="26"/>
                      <w:lang w:eastAsia="ru-RU"/>
                    </w:rPr>
                    <w:t>лимфоме</w:t>
                  </w:r>
                  <w:proofErr w:type="spellEnd"/>
                  <w:r w:rsidRPr="00146AA4">
                    <w:rPr>
                      <w:rFonts w:ascii="Times New Roman" w:eastAsia="Times New Roman" w:hAnsi="Times New Roman" w:cs="Times New Roman"/>
                      <w:sz w:val="26"/>
                      <w:lang w:eastAsia="ru-RU"/>
                    </w:rPr>
                    <w:t xml:space="preserve"> (группа высокого риска)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C83.5 </w:t>
                  </w:r>
                  <w:proofErr w:type="spellStart"/>
                  <w:r w:rsidRPr="00146AA4">
                    <w:rPr>
                      <w:rFonts w:ascii="Times New Roman" w:eastAsia="Times New Roman" w:hAnsi="Times New Roman" w:cs="Times New Roman"/>
                      <w:sz w:val="26"/>
                      <w:lang w:eastAsia="ru-RU"/>
                    </w:rPr>
                    <w:t>Лимфобластная</w:t>
                  </w:r>
                  <w:proofErr w:type="spellEnd"/>
                  <w:r w:rsidRPr="00146AA4">
                    <w:rPr>
                      <w:rFonts w:ascii="Times New Roman" w:eastAsia="Times New Roman" w:hAnsi="Times New Roman" w:cs="Times New Roman"/>
                      <w:sz w:val="26"/>
                      <w:lang w:eastAsia="ru-RU"/>
                    </w:rPr>
                    <w:t xml:space="preserve"> (диффузная)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3"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29.12.2012 N 1753н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при резистентном и рецидивирующем течении множественной миеломы и других злокачественных плазмоклеточных новообразований</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C90.0 Множественная миелома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C88.1 Болезнь </w:t>
                  </w:r>
                  <w:proofErr w:type="spellStart"/>
                  <w:proofErr w:type="gramStart"/>
                  <w:r w:rsidRPr="00146AA4">
                    <w:rPr>
                      <w:rFonts w:ascii="Times New Roman" w:eastAsia="Times New Roman" w:hAnsi="Times New Roman" w:cs="Times New Roman"/>
                      <w:sz w:val="26"/>
                      <w:lang w:eastAsia="ru-RU"/>
                    </w:rPr>
                    <w:t>альфа-тяжелых</w:t>
                  </w:r>
                  <w:proofErr w:type="spellEnd"/>
                  <w:proofErr w:type="gramEnd"/>
                  <w:r w:rsidRPr="00146AA4">
                    <w:rPr>
                      <w:rFonts w:ascii="Times New Roman" w:eastAsia="Times New Roman" w:hAnsi="Times New Roman" w:cs="Times New Roman"/>
                      <w:sz w:val="26"/>
                      <w:lang w:eastAsia="ru-RU"/>
                    </w:rPr>
                    <w:t xml:space="preserve"> цепей</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C88.2 Болезнь </w:t>
                  </w:r>
                  <w:proofErr w:type="spellStart"/>
                  <w:proofErr w:type="gramStart"/>
                  <w:r w:rsidRPr="00146AA4">
                    <w:rPr>
                      <w:rFonts w:ascii="Times New Roman" w:eastAsia="Times New Roman" w:hAnsi="Times New Roman" w:cs="Times New Roman"/>
                      <w:sz w:val="26"/>
                      <w:lang w:eastAsia="ru-RU"/>
                    </w:rPr>
                    <w:t>гамма-тяжелых</w:t>
                  </w:r>
                  <w:proofErr w:type="spellEnd"/>
                  <w:proofErr w:type="gramEnd"/>
                  <w:r w:rsidRPr="00146AA4">
                    <w:rPr>
                      <w:rFonts w:ascii="Times New Roman" w:eastAsia="Times New Roman" w:hAnsi="Times New Roman" w:cs="Times New Roman"/>
                      <w:sz w:val="26"/>
                      <w:lang w:eastAsia="ru-RU"/>
                    </w:rPr>
                    <w:t xml:space="preserve"> цепей</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C90.1 Плазмоклеточный лейкоз</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C90.2 </w:t>
                  </w:r>
                  <w:proofErr w:type="spellStart"/>
                  <w:r w:rsidRPr="00146AA4">
                    <w:rPr>
                      <w:rFonts w:ascii="Times New Roman" w:eastAsia="Times New Roman" w:hAnsi="Times New Roman" w:cs="Times New Roman"/>
                      <w:sz w:val="26"/>
                      <w:lang w:eastAsia="ru-RU"/>
                    </w:rPr>
                    <w:t>Плазмоцитома</w:t>
                  </w:r>
                  <w:proofErr w:type="spellEnd"/>
                  <w:r w:rsidRPr="00146AA4">
                    <w:rPr>
                      <w:rFonts w:ascii="Times New Roman" w:eastAsia="Times New Roman" w:hAnsi="Times New Roman" w:cs="Times New Roman"/>
                      <w:sz w:val="26"/>
                      <w:lang w:eastAsia="ru-RU"/>
                    </w:rPr>
                    <w:t xml:space="preserve"> экстрамедуллярная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4"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1458н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при множественной миеломе и других злокачественных плазмоклеточных новообразованиях (поддерживающая терапия после трансплантации </w:t>
                  </w:r>
                  <w:proofErr w:type="spellStart"/>
                  <w:r w:rsidRPr="00146AA4">
                    <w:rPr>
                      <w:rFonts w:ascii="Times New Roman" w:eastAsia="Times New Roman" w:hAnsi="Times New Roman" w:cs="Times New Roman"/>
                      <w:sz w:val="26"/>
                      <w:lang w:eastAsia="ru-RU"/>
                    </w:rPr>
                    <w:t>аутологичного</w:t>
                  </w:r>
                  <w:proofErr w:type="spellEnd"/>
                  <w:r w:rsidRPr="00146AA4">
                    <w:rPr>
                      <w:rFonts w:ascii="Times New Roman" w:eastAsia="Times New Roman" w:hAnsi="Times New Roman" w:cs="Times New Roman"/>
                      <w:sz w:val="26"/>
                      <w:lang w:eastAsia="ru-RU"/>
                    </w:rPr>
                    <w:t xml:space="preserve"> или </w:t>
                  </w:r>
                  <w:proofErr w:type="spellStart"/>
                  <w:r w:rsidRPr="00146AA4">
                    <w:rPr>
                      <w:rFonts w:ascii="Times New Roman" w:eastAsia="Times New Roman" w:hAnsi="Times New Roman" w:cs="Times New Roman"/>
                      <w:sz w:val="26"/>
                      <w:lang w:eastAsia="ru-RU"/>
                    </w:rPr>
                    <w:t>аллогенного</w:t>
                  </w:r>
                  <w:proofErr w:type="spellEnd"/>
                  <w:r w:rsidRPr="00146AA4">
                    <w:rPr>
                      <w:rFonts w:ascii="Times New Roman" w:eastAsia="Times New Roman" w:hAnsi="Times New Roman" w:cs="Times New Roman"/>
                      <w:sz w:val="26"/>
                      <w:lang w:eastAsia="ru-RU"/>
                    </w:rPr>
                    <w:t xml:space="preserve"> костного мозга)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C90.0 Множественная миелома</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C88.1 Болезнь </w:t>
                  </w:r>
                  <w:proofErr w:type="spellStart"/>
                  <w:proofErr w:type="gramStart"/>
                  <w:r w:rsidRPr="00146AA4">
                    <w:rPr>
                      <w:rFonts w:ascii="Times New Roman" w:eastAsia="Times New Roman" w:hAnsi="Times New Roman" w:cs="Times New Roman"/>
                      <w:sz w:val="26"/>
                      <w:lang w:eastAsia="ru-RU"/>
                    </w:rPr>
                    <w:t>альфа-тяжелых</w:t>
                  </w:r>
                  <w:proofErr w:type="spellEnd"/>
                  <w:proofErr w:type="gramEnd"/>
                  <w:r w:rsidRPr="00146AA4">
                    <w:rPr>
                      <w:rFonts w:ascii="Times New Roman" w:eastAsia="Times New Roman" w:hAnsi="Times New Roman" w:cs="Times New Roman"/>
                      <w:sz w:val="26"/>
                      <w:lang w:eastAsia="ru-RU"/>
                    </w:rPr>
                    <w:t xml:space="preserve"> цепей</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C88.2 Болезнь </w:t>
                  </w:r>
                  <w:proofErr w:type="spellStart"/>
                  <w:proofErr w:type="gramStart"/>
                  <w:r w:rsidRPr="00146AA4">
                    <w:rPr>
                      <w:rFonts w:ascii="Times New Roman" w:eastAsia="Times New Roman" w:hAnsi="Times New Roman" w:cs="Times New Roman"/>
                      <w:sz w:val="26"/>
                      <w:lang w:eastAsia="ru-RU"/>
                    </w:rPr>
                    <w:t>гамма-тяжелых</w:t>
                  </w:r>
                  <w:proofErr w:type="spellEnd"/>
                  <w:proofErr w:type="gramEnd"/>
                  <w:r w:rsidRPr="00146AA4">
                    <w:rPr>
                      <w:rFonts w:ascii="Times New Roman" w:eastAsia="Times New Roman" w:hAnsi="Times New Roman" w:cs="Times New Roman"/>
                      <w:sz w:val="26"/>
                      <w:lang w:eastAsia="ru-RU"/>
                    </w:rPr>
                    <w:t xml:space="preserve"> цепей</w:t>
                  </w:r>
                </w:p>
                <w:p w:rsidR="00146AA4" w:rsidRPr="00146AA4" w:rsidRDefault="00146AA4" w:rsidP="00146AA4">
                  <w:pPr>
                    <w:wordWrap w:val="0"/>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C90.1 Плазмоклеточный лейкоз</w:t>
                  </w:r>
                </w:p>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C90.2 </w:t>
                  </w:r>
                  <w:proofErr w:type="spellStart"/>
                  <w:r w:rsidRPr="00146AA4">
                    <w:rPr>
                      <w:rFonts w:ascii="Times New Roman" w:eastAsia="Times New Roman" w:hAnsi="Times New Roman" w:cs="Times New Roman"/>
                      <w:sz w:val="26"/>
                      <w:lang w:eastAsia="ru-RU"/>
                    </w:rPr>
                    <w:t>Плазмоцитома</w:t>
                  </w:r>
                  <w:proofErr w:type="spellEnd"/>
                  <w:r w:rsidRPr="00146AA4">
                    <w:rPr>
                      <w:rFonts w:ascii="Times New Roman" w:eastAsia="Times New Roman" w:hAnsi="Times New Roman" w:cs="Times New Roman"/>
                      <w:sz w:val="26"/>
                      <w:lang w:eastAsia="ru-RU"/>
                    </w:rPr>
                    <w:t xml:space="preserve"> экстрамедуллярная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взрослые</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5"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1459н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детям при остром </w:t>
                  </w:r>
                  <w:proofErr w:type="spellStart"/>
                  <w:r w:rsidRPr="00146AA4">
                    <w:rPr>
                      <w:rFonts w:ascii="Times New Roman" w:eastAsia="Times New Roman" w:hAnsi="Times New Roman" w:cs="Times New Roman"/>
                      <w:sz w:val="26"/>
                      <w:lang w:eastAsia="ru-RU"/>
                    </w:rPr>
                    <w:t>лимфобластном</w:t>
                  </w:r>
                  <w:proofErr w:type="spellEnd"/>
                  <w:r w:rsidRPr="00146AA4">
                    <w:rPr>
                      <w:rFonts w:ascii="Times New Roman" w:eastAsia="Times New Roman" w:hAnsi="Times New Roman" w:cs="Times New Roman"/>
                      <w:sz w:val="26"/>
                      <w:lang w:eastAsia="ru-RU"/>
                    </w:rPr>
                    <w:t xml:space="preserve"> лейкозе стандартного риска (поддерживающая терапия)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C91.0 Множественная миелома</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6"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1454н</w:t>
                  </w:r>
                </w:p>
              </w:tc>
            </w:tr>
            <w:tr w:rsidR="00146AA4" w:rsidRPr="00146AA4" w:rsidTr="00146AA4">
              <w:tc>
                <w:tcPr>
                  <w:tcW w:w="0" w:type="auto"/>
                  <w:gridSpan w:val="4"/>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Болезни крови, кроветворных органов и отдельные нарушения, вовлекающие </w:t>
                  </w:r>
                  <w:r w:rsidRPr="00146AA4">
                    <w:rPr>
                      <w:rFonts w:ascii="Times New Roman" w:eastAsia="Times New Roman" w:hAnsi="Times New Roman" w:cs="Times New Roman"/>
                      <w:sz w:val="26"/>
                      <w:lang w:eastAsia="ru-RU"/>
                    </w:rPr>
                    <w:lastRenderedPageBreak/>
                    <w:t>иммунный механизм (D50 - D89)</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lastRenderedPageBreak/>
                    <w:t>Стандарт первичной медико-санитарной помощи детям при B12-дефицитной анемии (при устранимой причине дефицита витамина B12)</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D51 Витамин-B12-дефицитная анемия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7"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1239н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Стандарт первичной медико-санитарной помощи детям при B12-дефицитной анемии (при неустранимой причине дефицита витамина B12)</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D51 Витамин-B12-дефицитная анемия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8"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24.12.2012 N 1372н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детям </w:t>
                  </w:r>
                  <w:proofErr w:type="spellStart"/>
                  <w:r w:rsidRPr="00146AA4">
                    <w:rPr>
                      <w:rFonts w:ascii="Times New Roman" w:eastAsia="Times New Roman" w:hAnsi="Times New Roman" w:cs="Times New Roman"/>
                      <w:sz w:val="26"/>
                      <w:lang w:eastAsia="ru-RU"/>
                    </w:rPr>
                    <w:t>фолиеводефицитной</w:t>
                  </w:r>
                  <w:proofErr w:type="spellEnd"/>
                  <w:r w:rsidRPr="00146AA4">
                    <w:rPr>
                      <w:rFonts w:ascii="Times New Roman" w:eastAsia="Times New Roman" w:hAnsi="Times New Roman" w:cs="Times New Roman"/>
                      <w:sz w:val="26"/>
                      <w:lang w:eastAsia="ru-RU"/>
                    </w:rPr>
                    <w:t xml:space="preserve"> анемии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D52 </w:t>
                  </w:r>
                  <w:proofErr w:type="spellStart"/>
                  <w:r w:rsidRPr="00146AA4">
                    <w:rPr>
                      <w:rFonts w:ascii="Times New Roman" w:eastAsia="Times New Roman" w:hAnsi="Times New Roman" w:cs="Times New Roman"/>
                      <w:sz w:val="26"/>
                      <w:lang w:eastAsia="ru-RU"/>
                    </w:rPr>
                    <w:t>Фолиеводефицитная</w:t>
                  </w:r>
                  <w:proofErr w:type="spellEnd"/>
                  <w:r w:rsidRPr="00146AA4">
                    <w:rPr>
                      <w:rFonts w:ascii="Times New Roman" w:eastAsia="Times New Roman" w:hAnsi="Times New Roman" w:cs="Times New Roman"/>
                      <w:sz w:val="26"/>
                      <w:lang w:eastAsia="ru-RU"/>
                    </w:rPr>
                    <w:t xml:space="preserve"> анемия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79"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1243н</w:t>
                  </w:r>
                </w:p>
              </w:tc>
            </w:tr>
            <w:tr w:rsidR="00146AA4" w:rsidRPr="00146AA4" w:rsidTr="00146AA4">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Стандарт первичной медико-санитарной помощи детям при устранимой причине дефицита </w:t>
                  </w:r>
                  <w:proofErr w:type="spellStart"/>
                  <w:r w:rsidRPr="00146AA4">
                    <w:rPr>
                      <w:rFonts w:ascii="Times New Roman" w:eastAsia="Times New Roman" w:hAnsi="Times New Roman" w:cs="Times New Roman"/>
                      <w:sz w:val="26"/>
                      <w:lang w:eastAsia="ru-RU"/>
                    </w:rPr>
                    <w:t>фолиевой</w:t>
                  </w:r>
                  <w:proofErr w:type="spellEnd"/>
                  <w:r w:rsidRPr="00146AA4">
                    <w:rPr>
                      <w:rFonts w:ascii="Times New Roman" w:eastAsia="Times New Roman" w:hAnsi="Times New Roman" w:cs="Times New Roman"/>
                      <w:sz w:val="26"/>
                      <w:lang w:eastAsia="ru-RU"/>
                    </w:rPr>
                    <w:t xml:space="preserve"> кислоты при </w:t>
                  </w:r>
                  <w:proofErr w:type="spellStart"/>
                  <w:r w:rsidRPr="00146AA4">
                    <w:rPr>
                      <w:rFonts w:ascii="Times New Roman" w:eastAsia="Times New Roman" w:hAnsi="Times New Roman" w:cs="Times New Roman"/>
                      <w:sz w:val="26"/>
                      <w:lang w:eastAsia="ru-RU"/>
                    </w:rPr>
                    <w:t>фолиеводефицитной</w:t>
                  </w:r>
                  <w:proofErr w:type="spellEnd"/>
                  <w:r w:rsidRPr="00146AA4">
                    <w:rPr>
                      <w:rFonts w:ascii="Times New Roman" w:eastAsia="Times New Roman" w:hAnsi="Times New Roman" w:cs="Times New Roman"/>
                      <w:sz w:val="26"/>
                      <w:lang w:eastAsia="ru-RU"/>
                    </w:rPr>
                    <w:t xml:space="preserve"> анемии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 xml:space="preserve">D52 </w:t>
                  </w:r>
                  <w:proofErr w:type="spellStart"/>
                  <w:r w:rsidRPr="00146AA4">
                    <w:rPr>
                      <w:rFonts w:ascii="Times New Roman" w:eastAsia="Times New Roman" w:hAnsi="Times New Roman" w:cs="Times New Roman"/>
                      <w:sz w:val="26"/>
                      <w:lang w:eastAsia="ru-RU"/>
                    </w:rPr>
                    <w:t>Фолиеводефицитная</w:t>
                  </w:r>
                  <w:proofErr w:type="spellEnd"/>
                  <w:r w:rsidRPr="00146AA4">
                    <w:rPr>
                      <w:rFonts w:ascii="Times New Roman" w:eastAsia="Times New Roman" w:hAnsi="Times New Roman" w:cs="Times New Roman"/>
                      <w:sz w:val="26"/>
                      <w:lang w:eastAsia="ru-RU"/>
                    </w:rPr>
                    <w:t xml:space="preserve"> анемия</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146AA4" w:rsidP="00146AA4">
                  <w:pPr>
                    <w:wordWrap w:val="0"/>
                    <w:spacing w:after="10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дети</w:t>
                  </w:r>
                </w:p>
              </w:tc>
              <w:tc>
                <w:tcPr>
                  <w:tcW w:w="0" w:type="auto"/>
                  <w:tcBorders>
                    <w:top w:val="single" w:sz="8" w:space="0" w:color="000000"/>
                    <w:left w:val="single" w:sz="8" w:space="0" w:color="000000"/>
                    <w:bottom w:val="single" w:sz="8" w:space="0" w:color="000000"/>
                    <w:right w:val="single" w:sz="8" w:space="0" w:color="000000"/>
                  </w:tcBorders>
                  <w:hideMark/>
                </w:tcPr>
                <w:p w:rsidR="00146AA4" w:rsidRPr="00146AA4" w:rsidRDefault="00D707D0" w:rsidP="00146AA4">
                  <w:pPr>
                    <w:wordWrap w:val="0"/>
                    <w:spacing w:after="100" w:line="305" w:lineRule="atLeast"/>
                    <w:rPr>
                      <w:rFonts w:ascii="Times New Roman" w:eastAsia="Times New Roman" w:hAnsi="Times New Roman" w:cs="Times New Roman"/>
                      <w:sz w:val="26"/>
                      <w:szCs w:val="26"/>
                      <w:lang w:eastAsia="ru-RU"/>
                    </w:rPr>
                  </w:pPr>
                  <w:hyperlink r:id="rId180" w:history="1">
                    <w:r w:rsidR="00146AA4" w:rsidRPr="00146AA4">
                      <w:rPr>
                        <w:rFonts w:ascii="Times New Roman" w:eastAsia="Times New Roman" w:hAnsi="Times New Roman" w:cs="Times New Roman"/>
                        <w:color w:val="0000FF"/>
                        <w:sz w:val="26"/>
                        <w:u w:val="single"/>
                        <w:lang w:eastAsia="ru-RU"/>
                      </w:rPr>
                      <w:t>Приказ</w:t>
                    </w:r>
                  </w:hyperlink>
                  <w:r w:rsidR="00146AA4" w:rsidRPr="00146AA4">
                    <w:rPr>
                      <w:rFonts w:ascii="Times New Roman" w:eastAsia="Times New Roman" w:hAnsi="Times New Roman" w:cs="Times New Roman"/>
                      <w:sz w:val="26"/>
                      <w:lang w:eastAsia="ru-RU"/>
                    </w:rPr>
                    <w:t xml:space="preserve"> Минздрава России от 20.12.2012 N 1240н</w:t>
                  </w:r>
                </w:p>
              </w:tc>
            </w:tr>
          </w:tbl>
          <w:p w:rsidR="00146AA4" w:rsidRPr="00146AA4" w:rsidRDefault="00146AA4" w:rsidP="00146AA4">
            <w:pPr>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vanish/>
                <w:sz w:val="26"/>
                <w:lang w:eastAsia="ru-RU"/>
              </w:rPr>
              <w:t xml:space="preserve">N России в от Приказ (Зарегистрировано Минюсте "Об утверждении Минздрава помощи при и медико-санитарной первичной стандарта медицинской оказания Порядка 20.12.2012 злокачественных стадии новообразованиях (обследование по профилю к детям населению диспансерного целях проведении заболевания лечению)" подготовки установления противоопухолевому I-IV диагноза (ред. наблюдения)" 0-IV 15.11.2012 с взрослому 24.12.2012 Минздравсоцразвития 29.12.2012 проведения организации 12.11.2012 медицинских 21.12.2012 порядка том числе 09.11.2012 "О степени тяжести" легкой РФ больным (или) железы 28.12.2012 25.12.2012 период диспансеризации детей-сирот детей, 07.03.2013 "детская 15.02.2013 медицинского 05.03.2013 19.03.2013 причине организациях на учреждениях 21.02.2013 20.02.2013 формы 13.03.2013 дефицита 18.02.2013 Порядке заболеваниями" матки образовательных кишки или 31.10.2012 26.02.2013 поджелудочной стационарных под печени 12.10.2016) "Порядком также жизненной тканей осмотров желчных его для 21.01.2013 28.01.2013 диагностики, об трудной неходжкинской находящихся г. внутрипеченочных Положения вирусом методов 14.02.2013 14.03.2013 FIFA заболеваниях 17.04.2013 лицам, лимфоме лимфобластной профилактических лечения прямой профилактики, протоков лечение)" риска)" 04.03.2013 костей системы" кожи клинической спортивных (группа пребывающих 25.10.2012 помощи" а 02.04.2013 апробации заболеваниях" силу скорой соединительной специализированной, спортом средств "анестезиология стандартного суставных тела трахеи устранимой участникам 29.03.2013 13.02.2013 физической 13.11.2012 фолиеводефицитной фолиевой хирургия" хрящей человека шейки "ревматология" щитовидной 796н 14.04.2015 835н 869н 930н B12)" B12-дефицитной яичников Постановление Правил 27.02.2013 (в (вместе Правительства 1496н (меланома, Российской 27.08.2015) Федерации" (поддерживающая (попечительство), (при анемии анемии" аппарата без (химиотерапевтическое 01.03.2013 веществ" 16.04.2012 витамина включая воспитания вспомогательных вызванной глаза, гортани 17.05.2012 04.02.2013 гортаноглотки 04.07.2017) губы других желудка 05.05.2016 за заполнения зимних игр 06.03.2013 иммунодефицита 18.03.2013 использования кислоты культурой легкого лекарственные лечения" мероприятий множественной мочевого мягких 2014 наблюдения населению" неустранимой 21.03.2013 носа 21.06.2016 о ободочной обучения расстройствами опеку орбиты" освидетельствования осмотра 23.01.2013 оставшихся остром острыми острых пазух паллиативной патронатную перечней пищевода плазмоклеточных подготовке полости попечения порядке почки придаточного придаточных приемную применением противопоказаний профессиональных профилактического пузыря работах рак) расстройствах реабилитации реабилитации" реаниматология" репродуктивных родителей, ротоглотки рта санаторно-курортного "Готов "Карта "Международная "Сведения "акушерство "аллергология "гастроэнтерология" "гематология" "гериатрия" "дерматовенерология" "диетология" "клиническая "косметология" "неврология" "нейрохирургия" "неонатология" "нефрология" "онкология" "оториноларингология" "пластическая "психиатрия-наркология" "пульмонология" "сурдология-оториноларингология" "терапия" "торакальная "травматология "урология" "хирургия "хирургия" "эндокринология" (herpes (Адаптированный (ВИЧ-инфекцией)" (ВИЧ-инфекции)" (дизентерии) (за (нерезектабельный (обследований) (обследования), (тестов) (трансплантация (удочеренных), (удочерить), 01.03.2016 01.04.2013 01.11.2012 02.02.2015 02.04.2010 02.11.2012 02.12.2014 03.09.2015) 030-ПО/о-17 030-ПО/у-17 04.04.2012 04.12.2012 05.04.2013 05.05.2012 05.05.2016) 05.11.2013 05.12.2014) 06.02.2013 06.10.2014 06.12.2012 07.02.2013 07.11.2012 07.12.2011 08.05.2015 08.11.2012 09.01.2018 09.04.2015 09.07.2013) 09.11.2013 10.07.2012 10.07.2015 10.08.2017 10.10.2014 1011н 1034н 1047н 1077н 107н 1081н 1088н 1089н 11.03.2013 11.04.2013 11.06.2015) 11.11.2013 1118н 1121н 1122н 1125н 1136н 1143н 1149н 1150н 1151н 1152н 1154н 1155н 1156н 1157н 1158н 1159н 1160н 1161н 1164н 1165н 1170н 1173н 1174н 1184н 1185н 1186н 1187н 1188н 1189н 1190н 1193н 1194н 1195н 1196н 1197н 1198н 1199н 12.01.2016) 12.02.2013 12.03.2012 12.04.2011 12.05.2015 12.07.2012 12.12.2017 1239н 1240н 1243н 1277н 13.05.2016) 13.12.2012 1344н 1348н 134н 1372н 14.01.2016) 14.03.2016 14.04.2014) 14.12.2012 140н 1454н 1458н 1459н 1464н 1466 1468н 1477н 1494н 15.03.2013 15.05.2012 15.12.2014 1511н 1527н 1531н 1579н 1586н 16.04.2012) 16.04.2015 16.08.2013 1603н 1617н 17.01.2014 17.04.2015 17.12.2012 1705н 17073) 1738н 1753н 1754н 178н 17н 18.01.2012 18.04.2012 18.06.2014 18.08.2017 186 187н 19.02.2013 19.12.2012 193н 20.06.2013 20.11.2013 2017 2018 206н 21.05.2013 21.10.2011 21.11.2011 216н 22.01.2013 22.02.2013 22.03.2013 22.03.2016 22111) 23.03.2012 23035) 23446) 23726) 23971)&amp;#10;------------------ 24.05.2012 24.05.2013 24.12.2014 24196) 24308) 24361) 24726) 24867) 24895) 25.01.2013 25.02.2013 25.03.2013 25.03.2014) 252н 26.10.2017 26000) 26116) 26159) 26192) 26208) 26214) 26215) 26216) 26264) 26267) 26268) 26269) 26301) 26302) 26306) 26368) 26370) 26373) 26374) 26377) 26478) 26482) 26483) 26510) 26511) 26512) 26513) 26514) 26624) 26634) 26641) 26658) 26687) 26692) 26720) 26726) 26732) 26734) 26770) 26808) 26810) 26844) 26910) 27.01.2012 27.05.2016 27.06.2012 27.10.2014 27010) 27053) 27056) 27072) 27077) 27096) 27122) 27127) 27128) 27130) 27142) 27150) 27172) 27179) 27196) 27218) 27225) 27227) 27235) 27245) 27252) 27255) 27256) 27276) 27295) 27323) 27336) 27341) 27347) 27353) 27356) 27397) 27407) 27417) 27443) 27444) 27447) 27454) 27466) 27500) 27502) 27520) 27547) 27551) 27557) 27564) 27568) 27600) 27632) 27633) 27651) 27653) 27685) 27687) 27694) 27697) 27732) 27734) 27756) 27758) 27759) 27772) 27806) 27818) 27833) 27863) 27909) 27922) 27929) 27953) 27960) 27964) 27971) 279н 28.02.2013 28.03.2013 28.04.2012 28.05.2013 28.07.2014 28.09.2016) 28018) 28161) 28162) 28163) 281н 28454) 28494) 28540) 29.01.2016 29.05.2012 29.12.2014 29.12.2017) 290н 29422) 30.04.2010 30.07.2015 30.08.2012 желающих 916н Паралимпийских 915н 911н IV заболевании, 910н заболеваниями 909н 908н 907н заключения заключенным закон закрытия заниматься занимающимся занятых акушерку здоровья здравоохранения, аллогенного злокачественном 906н зрителям зрителям, 905н анального иерсиниозе изменениями, изолированными 902н Крым иммунология" иностранным инфекции, инфекционной инфекционном инфекционными инфекционных инфекциях информации информационной иным исключением Игр испытаний их 901н кампилобактериозе канала кандидозе кардиология" Всероссийского кишечных 900н кишки, классификация 899н 898н коклюше колопроктологического комплекса консультаций контагиозном конфедераций 871н костного которых кровообращения" IIIB-IV аутологичного 870н лейкозе МКБ-10" лекарственных лечащего 863н лечению 822н 797н болезней лечения, 744н лимфобластном 72н лиц, 725н лицами лишения массовой 714н 69н медицинские 689н 606н 605н болезни, мероприятий), мероприятиям мероприятиях, метастатических 581н миеломе миеломы мира IIB-IV множественными мозга)" мозгового моллюске" мононуклеозе 965н муниципальной вариант 575н Кубка наблюдения" 572н наблюдения, надпочечниковой назначению наказание наличии намеревающихся направления наркотические наркотических нарушениями 567н взрослого населения" наследственными 566н не невозможности недостаточности" незаконного некротическом немелкоклеточном непосредственному нервной несовершеннолетнего", несовершеннолетним несовершеннолетним, несовершеннолетними несовершеннолетних" несовершеннолетних") 932н 562н ним новообразовании новообразований" 561н ногтей" нормативы взрослым взять 560н виде обороне" образования 555н обучающихся 931н общеобразовательных обязательные обязательных ограничениях Не оказанию 543н олимпийской онкология" опасными опасных simplex)" определенных 928н 521н организаций 514н организациях" организациях, организованного органов ортопедия" во возложения осмотра" осмотрах 49577)&amp;#10;------------------ осмотров" осмотры основах XXII врача врачей-специалистов вредными 49214) отбывающим отдельных отдыха" открытия отравлениями" отравлениях отчетности охраны вредных время врожденными пациентов пациенту педиатрической 47855) Редакция 46891) периодические периодических персоналу, 442н вступившими пищевых вступил 441н поведения" поведения, 440н вторичного 433н подготовку, 42580) показаний половом Республике 42578) 42304) помощи), вызываемом 41495) выполнении порядок после послерейсовых послесменных, пострадавшим потребления выполнить 41405) предварительные предварительных предположительно предрейсовых предсменных, представителям представления преждевременном препаратов, препараты препараты" 38н приглашения высокого высокотехнологичной высокотехнологичной, высшего применению применению" принятых 388н 38264) проведению 381н проводятся производственных пройти промежности простого 37231) выявления противопоказаниях 37182) протокола 927н 36881) 36866) гастроэнтерите 366н профиля" прохождения процесс, 363н псевдотуберкулезе, психическими психических психоактивных психотропные психотропных генеза" работ, генерализованном работников, герпеса раке рамках раннего 1169н гингивите" гинекология XI глиобластоме" резистентном результатах года рецидивирующем рецидивных риска 35821) года" году" Олимпийских руководителем 35499) Севастополе свободы, связанными семьи, семью семью" сердечно-сосудистыми государственной систем 35345) ситуации" ситуации") ситуации, граждан скорой, со граждан" созревании, сопровождающимися соревнований соревнований, сочетанными, специализированной граждан, спортивную 34471) гражданам спортсменам, среднего групп сроки 33306) 323-ФЗ Сочи" статистической 31045) 31.12.2014 стоматологическими стоматологических стражу 926н суставов" 31.10.2017) таких такой 925н телемедицинских терапия терапия)" территории технологий" технологий)" технологий, течении типовой 31.05.2017 толстой 31.03.2017 травмами, трансплантации 924н требований трех труда" 31.01.2013 труду туберкулезе туберкулезом" тяжелых 31.01.2012 уголовно-исполнительной указанных употреблением урология-андрология" условиями 30412) детям" усыновить усыновленных 302н участвующим 923н учетной учетом 30.12.2015 учреждениях" факторов фармакология" фельдшера, 922н физкультурно-спортивного физкультурных 921н диарее 30.11.2017 функций футболу химиотерапевтическое химическими хирургическому 920н хирургия"" хронических хронической 919н 30.10.2012 церемоний частях) 918н человека)" чемпионата 30.09.2015) членам Федеральный шигеллезе шоком" 917н эндокринология" этиологии язвенном оздоровления </w:t>
            </w:r>
            <w:r w:rsidRPr="00146AA4">
              <w:rPr>
                <w:rFonts w:ascii="Times New Roman" w:eastAsia="Times New Roman" w:hAnsi="Times New Roman" w:cs="Times New Roman"/>
                <w:vanish/>
                <w:sz w:val="26"/>
                <w:szCs w:val="26"/>
                <w:lang w:eastAsia="ru-RU"/>
              </w:rPr>
              <w:t xml:space="preserve">k40i99jhe0gjefi7ji85nj4ej5bi9fjdcires0 kphjj2gi96noh2h1h0qichch8h9h38limhifgi0f kphjldgj25noh2h1h0qh8h9k8k18limhj4gi06 kiejdjhd0ghcfnoh2h1h0qichch8h9h2elimjdh9dghe9 kphjiagk0bnoh2h1h0qhch8h9h27limhj4gi08 kiehjsbgjabnoh2h1j61p0limhi83ghf1 kphjiagk20noh2h1h0qichch8h9h35limhifgi10 kphjiagk2bnoh2h1h0qh8h9h2dlimhk2gi0e kphjiagk43noh2h1h0qjeibj5esjfj10l8limhj4gi07 kphjq5gi92i7ji79noh2h1h0qhbjdejf4l8limhh3gi00 kiejdjh5fgrcnoh2h1h0qichcrjf5p4limjdi26ghe8 kphjj2gi95i7jhf8noh2h1h0qh8h9k8k44limhh3gi02 kphjj2gic6noh2h1h0qichch8h9h3blimhk2gi0a kphjj2giabnoh2h1h0qichcrnbt1mah0bs6sv8limhha7ghfc kphjofgj68noh2h1h0qhbrnbt1mah0bs6sv8limhh3ghff kphjj2gic3noh2h1h0qichch8h9qclimhk2gi0c kphjofgj6ci7jm3noh2h1h0qhbh8h9qclimhk2gi0b kphjiagk3bi7jhaenoj5h1h0qjeibjd5l8limhifgi11 kphjofgj6fi7jm3noh2h1h0qh8h9k8ic0limhh54ghfb kphjiagj3enoh2h1h0qjeibvej0cif9id1limhr8gi47 kphjiagr2noh2h1h0qhch8h9h25limhh55gi7a kphjh4egiffnoh2h1h0qh8h9h29k26limhh3gi01 kphjj2gic7noh2h1h0qichch8h9h36k34limhhd7ghfe kphjldgj0dnoh2h1h0qh8h9h39h46j45sjfm7k3climhj4gi09 kphjldgj21noh2h1h0qh8h9k8q8limhhc8ghfd kphjiagk28noh2h1h0qichch8h9h3alimhncgi7b kphjk38gj2enoh2h1h0qh8h9h31q8limhl6gi35 kiehjhd1gj9cnoh2h1h0qhch8h9h2alimht3ghef kiehjh56gj3fnoh2h1h0qhbibib2l8limhh66ghf3 kiehjk14gie8noj5h1h0qj28jerib3p4limhh53ghea kiehjt3gj11noh2h1h0qrjb2h15sh15j6dlimhha0ghf4 kphji82gj90noh2h1h0qh8h9h26limhhadgj84 kphjiagj30noh2h1h0qichch8h9h2climhkbgi51 kphjhafgh6ci7jm3noh2h1h0qhbh8h9h2blimhifgi12 kphjiagjf7noh2h1h0qichcrnbj19o9limhvbgi1c kphjiagk37noh2h1h0qichch8h9pbsh18limhifgi14 kphjj2gi94i7jh64noh2h1h0qhbh8h9pbsh18limhifgi16 kphjq5gi8fnoj5h1h0qrvfsk35h10p4limhj4gi05 kphjj2gia6noj5h1h0qhch8h9h30limhkbgi52 kphjh63ghcenoh2h1h0qhch8h9h34limhhc7gja8 kiehjh4dghddi7jhc1noh2h1h0qhcibi93k07ic4ia7ibesja0ic9jaclimhi88ghca kphjj2gia3noh2h1h0qhch8h9h24limhmcgi19 kphjiagk33noh2h1h0qhch8h9h28limhncgi7c kphjiagjfcnoh2h1h0qjeibvek31j58limhifgi15 kphjk23gh6bnoh2h1h0qh8h9h32sh2hdudtbie4ibjb1v6sjfv6j6ejd1ibk17jb3salimhhe5gj7b kphjiagj20noh2h1h0qjek12limhk7gi56 kphjiagi8cnoh2h1h0qhch8h9h33limhj4gi03 kphjh61gieanoj5h1h0qichcri91j7an6u0qah3flimhj4gi04 kphjh5egiebnoh2h1h0qhch8h9h23siadlimhmdgi1f kphjj2gibcnoh2h1h0qhch8h9h37sj46limhk2gi0d kphjiagja7noh2h1h0qj81ibje4if7siaak09je1k42limhmcgi18 kphjiagi8ei7jt6noh2h1h0qhch8h9h2flimhncgi7d kphjldgj2ai7jt6noh2h1h0qh8h9k8j39limhhe4gi6a kphjqfghd5noh2h1h01h0qicuelimhh60gja5 kphjqfghd8noh2h1h01h0qk1blimhh9fgja2 kphjh4bgj02i7jh9bnoh2h1h0qh8h9h22sjc0h41ib8u2sfh19k02limhp2gi70 kphji8agh6ei7jh74j9h09u2sfh19k03ja4sj34haibbj97limhh9cgi2a kphjhd9gj99i7jh57noh2h1jddij6j7p6p8h0p0limhhc3gi87 kphjj4gha8noh2j0hdj01limhn8gi2d kphjhfagr1noj5j0k4j3djecj0ej0flimhha1gj53 kphjh5cgh6anoh2j0h11kaj49limhifgi13 kphjh68gj41j9l7j0o0j3m8j1eraibm4tck21l3gh52h1fh11kavaj1am4tcsjedj8bl3jf1j5agh51h21v3o0j3j4aj1flimhhd3gj62 kphjj4gha9noh2jadj1dhdj03ij6j7ik3v5sseilak24limhi75gi6c kphjhbbgr0noh2j0j89j88sj80j7fj3j4climhhc2gja9 kphjh5bgif2j9l7j0o0j3m8j2fij31kesh10laj43p1m5lakej95j2dihejbdja3j15j82j0bpasjb5salimhheegjd8 kphjhd2gi86noh2kav9je6j08k1ch48j29m1v7s2ih0dlch02jd3k5sk6vcs7h08h1ap1m5l3i97v3jc4kav9jfajdflimhi78gjee kphjh73ghe1noh2k4k5sk6vcs7h08h1aij6j7k1dh47j98m1v7s2ih0dlch02jd4limhhdegi7f kphjk9gie1j9hfk4oeim0l0k5sk6n2in0m6jd9raibm4j0k4oeim0l0k5sk6n2in0m6jdalimhp2gi71 kiehjh9egk1ei7jh59noh03j5csjfj3bj9ek25sjb7rj7cid0j9dj32j85sj65ie9j4dh44sh2j0j33j86sj66j3m8h43jb9i9dkfk13h13skfh13ibj52sjfj3ak19k0elimhhdfghe6 kphjh69giecj9l7j0k4oeim0l0k5sk6n2in0m6jdbij76iacsn3jcfiucjcblimhi29gje8 r6rbjdjtfghd4nor7h1h0qiaeje9kfk00res0 r6rbjdjk1ghb5nor7h1ndi98m1jf6lcj54j06ij2bie5jd0h0qij3kejd6sifdjd7ia0p1m5j91mbj0icbj51k16j3j40rj13h1h0qil0k15o9 kphjk2dgifcnoj5j1sh1h0qibh0ejfdk01limhh62gj4bj35j6bip5 kphji84gr2i7jrfnoh2j1h1j93h0qibh0eje5ib6o9limhjf3gjce kiehjhbagj37i7jk3enon5mfj1h1utqicuelimhi28ghf2 kphjh4fgqei7jrfnon5mfj1h1p8ij6j7j94h0p0limhh4cgjc9 kphjh67gj71i7jhacnon5mfj1obp3n7o3meo1sh16sh1h0qijbcobp3n7o3meo1sh16r9j6j7j5j09j5fmbh1jfbh0j79k05l3ja6obp3n7o3meo1sh17limhi89gj9a kphjh58gidbi7jh50noh2h1h0qj1cij6j7ik3v5sseilaj42limhhc6gjf2 kiehjsbgjafi7jha6noh2h1h0qj1bik3k47sj44j56limhhecghf0 kphjtagi7enoh03j3j74sh0fmbh1du7limhi27gj78 kphjtagi73noh2j1h1du7limhv2gj73 kphjifghc9j9h09j1h0h17limhhe3gi41 kiehjhe7ghf9i7jjf9noh2j48kfk27i9ejcdh0j1rj1h1utqsp6h0qj55k2eid8j50h8j18j36h0qj60ik3udtbj22smaideij6j7h8j05sj96id7j8dsdj0au6j8esjb4u6j8flimhi76ghebj63ibia9j12j69ip5 kphjh49ghaaj9l7j1h1h0qndi9cq4u4sp9r9j6j7rh06shfk2au8socieesdj7dkavaie2i8bj9fje7j72i9bq4u4sp9ikesjfj83j27ibah45ic1k29icah1ehak10sj2climhv2gj77 kphjk08ghb0noj5j1h1h0qq1ocje3ib7ndk1fiif0ia4u8ik3j0ocje2ibk22k0cnahaiefh8h06sj9bk3dif5h8k2fnahdcjc5sj00icdnahdbjcalimhk06gj64 kphjh75gr0noh2h1h0qjeak3fj38jd2ia5j67j8apaie6ib5sq1k39j57si9aib9j47j5dj0j4fjcctdtesjc1i8dtdteucn3in3jf0limhhdagk1a h20ic5iddid6h3difeik0dk3a kphjidghb6novutqhbrk41h40jcjajblimhn8gi2f kphjj8gicenovutqhbribdjcjajblimhvbgi1b kphjh65gid4novutqhbrjb0ia8jcjajblimhr8gi48 kphjj8gr1novutqhbrvfic2ib4sj6aj59jcjajblimhn9gi60 kphjj8gie7novutqhbrk2csjaaj87ib0k45jcjajblimhk9gi30 kphjj8gidfnovutqrk11o8sjf8limhl1gi3e kphjj8gidcnovutqhbric8jcjajblimhhd6gi38 kphjj8gid9novutqhbrk36j04j14limhu1gi62 kphjidgrcnovutqrvdj16k46jbflimhl2gi3c kphjk1ghbfnovutqhbriaft0n6ja1jbah3cj3climhv0gi69 kphjk1ghc5novutqriccifalimhhf6gi42 kphjidghbcnovutqriedt0n6u0qah3elimhq3gi2b kphjj8gqenovutqhbrib1ifbjcjajblimhl6gi34 kphjk1ghc0novutqribfoasj26limhn8gi2e kphjh3gh81novutqrh4h6t7i5h5h7ihei3i6i0si2hai4i1limhv0gi68 kphjh3gh8dnovutqrh4h6t7i5h5h7rhfhdi8limhl4gi5c kphjh3gh77novutqrh4h6h07h1ci9h5h7ihei3i6i0si2hai4i1limhq2gi6e kphjh3gha5novutqrh4h6h07h1ci9h5h7rhfhdi8limhhb9gi61 kphjh3gh96novutqrh4h6h1bi9h5h7ihei3i6i0si2hai4i1limhtfgi53 kphjh3gjbenovutqrh4h6h1bi9h5h7rhfhdi8limhl4gi5d kphjh3gh9anovutqrh4h6t5i9h5h7rhfhdi8limhkcgi64 kphjh3gh95novutqrh4h6t5i9h5h7ihei3i6i0si2hai4i1limhu1gi63 kphjh3gh8bnovutqrh4h6h04i5h5h7ihei3i6i0si2hai4i1limhl2gi3b kphjh3gh8anovutqrh4h6h04i5h5h7rhfhdi8limhkbgi50 kphjh3gh93novutqrh4h6t9i5h5h7rhfhdi8limho7gi4d kphjh3gh7anovutqrh4h6t9i5h5h7ihei3i6i0si2hai4i1limhk9gi32 kphjh3gh99novutqrh4h6v4lbi5h5h7ihei3i6i0si2hai4i1limhk7gi54 kphjidghbenovutqrh4if1sjc7h6v4so2lbi90h5s8o5limhl2gi3a kphjh3gh91novutqrh4h6o2lbi5h5h7rhfhdi8limhkcgi65 kphjh3gh97novutqrh4h6o2lbi5h5h7ihei3i6i0si2hai4i1limhl6gi37 kphjh3gh80novutqrh4h6m2sn4m9o4i5h5h7ihei3i6i0si2hai4i1limhkcgi66 kphjh3gh87novutqrh4h6m2sn4m9o4i5h5h7ihei3i6i0si2hai4i1limhmcgi17 kphjh3gh78novutqria2j23m2sn4m9o4i5h5h7rhfhdi8limhp2gi72 kphjh3gh86novutqrh4h6lfk0h7ihei3i6i0si2hai4i1limhk7gi58 kphjh3gh89novutqrh4h6lfk0i5h5h7rhfhdi8limhlegi46 kphjidghbdnovutqrh4h6lfk0if6h5h42jaek30o5limhn9gi5e kphjh3gh76novutqrh4h6v1sh0ch00i9h5h7rhfhdi8limhk7gi55 kphjh3gh84novutqrh4h6v1sh0ch00i9h5h7ihei3i6i0si2hai4i1limhl2gi39 kphjk1ghc4novutqrh4h6t2i9h5h7rhfhdi8limhi74gi49 kphjidghb7novutqrh4h6t2i9h5h7ihei3i6i0si2hai4i1limhlegi45 kphjh3gh8fnovutqrh4h6pfi5h5h7rhfhdi8limhlegi43 kphjh3gh7enovutqrh4h6pfi5h5h7ihei3i6i0si2hai4i1limhl4gi5a kphjh3gh6fnovutqrh4h6u5i5h5h7rhfhdi8limht4gi23 kphjidghb4novutqrjb8j17jbbu5id2h5rj07j3h0fhak32idas8o5limhl1gi3f kphjh3gh7cnovutqrh4h6o8spdq9i5h5h7ihei3i6i0si2hai4i1limhn9gi5f kphjh3gh88novutqrh4h6o8spdq9i5h5h7rhfhdi8limhhe2gi1a kphjh3gh7bnovutqrh4h6oardh14i5h5h7ihei3i6i0si2hai4i1limhkbgi4f kphjh3gh8enovutqrh4h6oardh14i5h5h7rhfhdi8limhk9gi31 kphjh3gh79novutqrh4h6p7subm7i5h5h7rhfhdi8limhmdgi1e kphjh3gh85novutqrh4h6p7subm7i5h5h7ihei3i6i0si2hai4i1limhs9gi4a kphjh3gh94novutqrh4h6qbl9i9h5h7ihei3i6i0si2hai4i1limho7gi4c kphjh3gh90novutqrh4h6qbl9i9h5h7rhfhdi8limhk0fgi21 kphjh3gh92novutqrh4h6pel9i9h5h7rhfhdi8limhl6gi36 kphjh3gh7fnovutqrh4h6pel9i9h5h7ihei3i6i0si2hai4i1limhk7gi57 kphjh3gh70novutqrh4h6r5i9h5h7rhfhdi8limhmdgi20 kphjh3gh7dnovutqrh4h6r5i5h5h7ihei3i6i0si2hai4i1limhlegi44 kphjh3gh71novutqrh4h6h0ai9h5h7rhfhdi8limht4gi22 kphjh3gh98novutqrh4h6h0ai9h5h7ihei3i6i0si2hai4i1limho7gi4e kphjh3gh83novutqrh4h6uah12i9h5h7ihei3i6i0si2hai4i1limhhf5gi1d kphjh3gh8cnovutqrh4h6uah12i9h5h7rhfhdi8limhl1gi3d kphjidghb8novutqhbrjc2limhs9gi4b kphjh3gh6dnovutqrh4h6qdk0i9h5h7rhfhdi8limhh72gi59 kphjh3gh82novutqrh4h6qdk0i9h5h7ihei3i6i0si2hai4i1limhl1gi40 kphjj8gie3novutqhbrj8cj75je0ij6j7j70jb6limhq3gi2c kphjifghcbnovutqhbrnfn1neodpco6limhhf7gi6b kphjifghcdnovutqhbrnfn1neodj92o6limhh4agi6f kphjifghccnovutqhbrnfn1neodjebo6limhq2gi6d kphjidghb2novutqrjc3sjc6k04u9if4st8h4h05j24limhhedgi80 kphjidghb3novutqru9if3st8h4h05h6s1jfej7ek0aid3lcia1icfif8limhi77gi81 kphjidghb1novutqhbrvdie0id5pcjc8s1jfflimhl4gi5b kphjh3gha2novutqhbrr4s4s3q0kdl5scr3limhkcgi67 kphjidghabnovutqhbrr4s4s3ufkdl5scr3limhh5dgi25 kphjh3gha4novutqhbrufkdl5q7u3rq6s5limhk9gi33 kphjh3gha3novutqhbrq0kdl5q7u3rq6s5limhh5agi24 </w:t>
            </w:r>
          </w:p>
          <w:tbl>
            <w:tblPr>
              <w:tblW w:w="0" w:type="auto"/>
              <w:tblCellSpacing w:w="0" w:type="dxa"/>
              <w:tblCellMar>
                <w:left w:w="0" w:type="dxa"/>
                <w:right w:w="0" w:type="dxa"/>
              </w:tblCellMar>
              <w:tblLook w:val="04A0"/>
            </w:tblPr>
            <w:tblGrid>
              <w:gridCol w:w="3591"/>
              <w:gridCol w:w="766"/>
              <w:gridCol w:w="766"/>
            </w:tblGrid>
            <w:tr w:rsidR="00146AA4" w:rsidRPr="00146AA4" w:rsidTr="00146AA4">
              <w:trPr>
                <w:tblCellSpacing w:w="0" w:type="dxa"/>
              </w:trPr>
              <w:tc>
                <w:tcPr>
                  <w:tcW w:w="0" w:type="auto"/>
                  <w:vAlign w:val="center"/>
                  <w:hideMark/>
                </w:tcPr>
                <w:p w:rsidR="00146AA4" w:rsidRPr="00146AA4" w:rsidRDefault="00146AA4" w:rsidP="00146AA4">
                  <w:pPr>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lang w:eastAsia="ru-RU"/>
                    </w:rPr>
                    <w:t>(</w:t>
                  </w:r>
                  <w:proofErr w:type="spellStart"/>
                  <w:r w:rsidRPr="00146AA4">
                    <w:rPr>
                      <w:rFonts w:ascii="Times New Roman" w:eastAsia="Times New Roman" w:hAnsi="Times New Roman" w:cs="Times New Roman"/>
                      <w:sz w:val="26"/>
                      <w:lang w:eastAsia="ru-RU"/>
                    </w:rPr>
                    <w:t>c</w:t>
                  </w:r>
                  <w:proofErr w:type="spellEnd"/>
                  <w:r w:rsidRPr="00146AA4">
                    <w:rPr>
                      <w:rFonts w:ascii="Times New Roman" w:eastAsia="Times New Roman" w:hAnsi="Times New Roman" w:cs="Times New Roman"/>
                      <w:sz w:val="26"/>
                      <w:lang w:eastAsia="ru-RU"/>
                    </w:rPr>
                    <w:t>) 1992-2017 </w:t>
                  </w:r>
                  <w:proofErr w:type="spellStart"/>
                  <w:r w:rsidR="00D707D0" w:rsidRPr="00146AA4">
                    <w:rPr>
                      <w:rFonts w:ascii="Times New Roman" w:eastAsia="Times New Roman" w:hAnsi="Times New Roman" w:cs="Times New Roman"/>
                      <w:sz w:val="26"/>
                      <w:szCs w:val="26"/>
                      <w:lang w:eastAsia="ru-RU"/>
                    </w:rPr>
                    <w:fldChar w:fldCharType="begin"/>
                  </w:r>
                  <w:r w:rsidRPr="00146AA4">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00D707D0" w:rsidRPr="00146AA4">
                    <w:rPr>
                      <w:rFonts w:ascii="Times New Roman" w:eastAsia="Times New Roman" w:hAnsi="Times New Roman" w:cs="Times New Roman"/>
                      <w:sz w:val="26"/>
                      <w:szCs w:val="26"/>
                      <w:lang w:eastAsia="ru-RU"/>
                    </w:rPr>
                    <w:fldChar w:fldCharType="separate"/>
                  </w:r>
                  <w:r w:rsidRPr="00146AA4">
                    <w:rPr>
                      <w:rFonts w:ascii="Times New Roman" w:eastAsia="Times New Roman" w:hAnsi="Times New Roman" w:cs="Times New Roman"/>
                      <w:color w:val="0000FF"/>
                      <w:sz w:val="26"/>
                      <w:u w:val="single"/>
                      <w:lang w:eastAsia="ru-RU"/>
                    </w:rPr>
                    <w:t>КонсультантПлюс</w:t>
                  </w:r>
                  <w:proofErr w:type="spellEnd"/>
                  <w:r w:rsidR="00D707D0" w:rsidRPr="00146AA4">
                    <w:rPr>
                      <w:rFonts w:ascii="Times New Roman" w:eastAsia="Times New Roman" w:hAnsi="Times New Roman" w:cs="Times New Roman"/>
                      <w:sz w:val="26"/>
                      <w:szCs w:val="26"/>
                      <w:lang w:eastAsia="ru-RU"/>
                    </w:rPr>
                    <w:fldChar w:fldCharType="end"/>
                  </w:r>
                </w:p>
                <w:p w:rsidR="00146AA4" w:rsidRPr="00146AA4" w:rsidRDefault="00D707D0" w:rsidP="00146AA4">
                  <w:pPr>
                    <w:spacing w:after="0" w:line="305" w:lineRule="atLeast"/>
                    <w:rPr>
                      <w:rFonts w:ascii="Times New Roman" w:eastAsia="Times New Roman" w:hAnsi="Times New Roman" w:cs="Times New Roman"/>
                      <w:sz w:val="26"/>
                      <w:szCs w:val="26"/>
                      <w:lang w:eastAsia="ru-RU"/>
                    </w:rPr>
                  </w:pPr>
                  <w:hyperlink r:id="rId181" w:history="1">
                    <w:r w:rsidR="00146AA4" w:rsidRPr="00146AA4">
                      <w:rPr>
                        <w:rFonts w:ascii="Times New Roman" w:eastAsia="Times New Roman" w:hAnsi="Times New Roman" w:cs="Times New Roman"/>
                        <w:color w:val="0000FF"/>
                        <w:sz w:val="26"/>
                        <w:u w:val="single"/>
                        <w:lang w:eastAsia="ru-RU"/>
                      </w:rPr>
                      <w:t>contact@consultant.ru</w:t>
                    </w:r>
                  </w:hyperlink>
                </w:p>
              </w:tc>
              <w:tc>
                <w:tcPr>
                  <w:tcW w:w="0" w:type="auto"/>
                  <w:vAlign w:val="center"/>
                  <w:hideMark/>
                </w:tcPr>
                <w:p w:rsidR="00146AA4" w:rsidRPr="00146AA4" w:rsidRDefault="00146AA4" w:rsidP="00146AA4">
                  <w:pPr>
                    <w:spacing w:after="0" w:line="305" w:lineRule="atLeast"/>
                    <w:jc w:val="center"/>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szCs w:val="26"/>
                      <w:lang w:eastAsia="ru-RU"/>
                    </w:rPr>
                    <w:t>&amp;</w:t>
                  </w:r>
                  <w:proofErr w:type="spellStart"/>
                  <w:r w:rsidRPr="00146AA4">
                    <w:rPr>
                      <w:rFonts w:ascii="Times New Roman" w:eastAsia="Times New Roman" w:hAnsi="Times New Roman" w:cs="Times New Roman"/>
                      <w:sz w:val="26"/>
                      <w:szCs w:val="26"/>
                      <w:lang w:eastAsia="ru-RU"/>
                    </w:rPr>
                    <w:t>nbsp</w:t>
                  </w:r>
                  <w:proofErr w:type="spellEnd"/>
                  <w:r w:rsidRPr="00146AA4">
                    <w:rPr>
                      <w:rFonts w:ascii="Times New Roman" w:eastAsia="Times New Roman" w:hAnsi="Times New Roman" w:cs="Times New Roman"/>
                      <w:sz w:val="26"/>
                      <w:szCs w:val="26"/>
                      <w:lang w:eastAsia="ru-RU"/>
                    </w:rPr>
                    <w:t xml:space="preserve">; </w:t>
                  </w:r>
                </w:p>
              </w:tc>
              <w:tc>
                <w:tcPr>
                  <w:tcW w:w="0" w:type="auto"/>
                  <w:vAlign w:val="center"/>
                  <w:hideMark/>
                </w:tcPr>
                <w:p w:rsidR="00146AA4" w:rsidRPr="00146AA4" w:rsidRDefault="00146AA4" w:rsidP="00146AA4">
                  <w:pPr>
                    <w:spacing w:after="0" w:line="305" w:lineRule="atLeast"/>
                    <w:rPr>
                      <w:rFonts w:ascii="Times New Roman" w:eastAsia="Times New Roman" w:hAnsi="Times New Roman" w:cs="Times New Roman"/>
                      <w:sz w:val="26"/>
                      <w:szCs w:val="26"/>
                      <w:lang w:eastAsia="ru-RU"/>
                    </w:rPr>
                  </w:pPr>
                  <w:r w:rsidRPr="00146AA4">
                    <w:rPr>
                      <w:rFonts w:ascii="Times New Roman" w:eastAsia="Times New Roman" w:hAnsi="Times New Roman" w:cs="Times New Roman"/>
                      <w:sz w:val="26"/>
                      <w:szCs w:val="26"/>
                      <w:lang w:eastAsia="ru-RU"/>
                    </w:rPr>
                    <w:t>&amp;</w:t>
                  </w:r>
                  <w:proofErr w:type="spellStart"/>
                  <w:r w:rsidRPr="00146AA4">
                    <w:rPr>
                      <w:rFonts w:ascii="Times New Roman" w:eastAsia="Times New Roman" w:hAnsi="Times New Roman" w:cs="Times New Roman"/>
                      <w:sz w:val="26"/>
                      <w:szCs w:val="26"/>
                      <w:lang w:eastAsia="ru-RU"/>
                    </w:rPr>
                    <w:t>nbsp</w:t>
                  </w:r>
                  <w:proofErr w:type="spellEnd"/>
                  <w:r w:rsidRPr="00146AA4">
                    <w:rPr>
                      <w:rFonts w:ascii="Times New Roman" w:eastAsia="Times New Roman" w:hAnsi="Times New Roman" w:cs="Times New Roman"/>
                      <w:sz w:val="26"/>
                      <w:szCs w:val="26"/>
                      <w:lang w:eastAsia="ru-RU"/>
                    </w:rPr>
                    <w:t xml:space="preserve">; </w:t>
                  </w:r>
                </w:p>
              </w:tc>
            </w:tr>
          </w:tbl>
          <w:p w:rsidR="00146AA4" w:rsidRPr="00146AA4" w:rsidRDefault="00146AA4" w:rsidP="00146AA4">
            <w:pPr>
              <w:spacing w:after="0" w:line="305" w:lineRule="atLeast"/>
              <w:rPr>
                <w:rFonts w:ascii="Times New Roman" w:eastAsia="Times New Roman" w:hAnsi="Times New Roman" w:cs="Times New Roman"/>
                <w:sz w:val="26"/>
                <w:szCs w:val="26"/>
                <w:lang w:eastAsia="ru-RU"/>
              </w:rPr>
            </w:pPr>
          </w:p>
        </w:tc>
        <w:tc>
          <w:tcPr>
            <w:tcW w:w="1077" w:type="dxa"/>
            <w:vAlign w:val="center"/>
            <w:hideMark/>
          </w:tcPr>
          <w:p w:rsidR="00146AA4" w:rsidRPr="00146AA4" w:rsidRDefault="00146AA4" w:rsidP="00146AA4">
            <w:pPr>
              <w:spacing w:after="0" w:line="305" w:lineRule="atLeast"/>
              <w:rPr>
                <w:rFonts w:ascii="Times New Roman" w:eastAsia="Times New Roman" w:hAnsi="Times New Roman" w:cs="Times New Roman"/>
                <w:sz w:val="26"/>
                <w:szCs w:val="26"/>
                <w:lang w:eastAsia="ru-RU"/>
              </w:rPr>
            </w:pPr>
          </w:p>
        </w:tc>
      </w:tr>
    </w:tbl>
    <w:p w:rsidR="00146AA4" w:rsidRPr="002413C6" w:rsidRDefault="00146AA4" w:rsidP="00F011A4">
      <w:pPr>
        <w:jc w:val="center"/>
        <w:rPr>
          <w:rFonts w:ascii="Times New Roman" w:hAnsi="Times New Roman" w:cs="Times New Roman"/>
          <w:b/>
          <w:sz w:val="24"/>
          <w:szCs w:val="24"/>
        </w:rPr>
      </w:pPr>
    </w:p>
    <w:sectPr w:rsidR="00146AA4" w:rsidRPr="002413C6" w:rsidSect="00D54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4790D"/>
    <w:multiLevelType w:val="multilevel"/>
    <w:tmpl w:val="DD18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F011A4"/>
    <w:rsid w:val="00146AA4"/>
    <w:rsid w:val="002413C6"/>
    <w:rsid w:val="0025542E"/>
    <w:rsid w:val="00380372"/>
    <w:rsid w:val="003A4AB5"/>
    <w:rsid w:val="00644081"/>
    <w:rsid w:val="0070573C"/>
    <w:rsid w:val="008F34D7"/>
    <w:rsid w:val="009E2024"/>
    <w:rsid w:val="00A378DD"/>
    <w:rsid w:val="00D54BD2"/>
    <w:rsid w:val="00D56B2C"/>
    <w:rsid w:val="00D707D0"/>
    <w:rsid w:val="00F011A4"/>
    <w:rsid w:val="00F322A7"/>
    <w:rsid w:val="00F83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D2"/>
  </w:style>
  <w:style w:type="paragraph" w:styleId="1">
    <w:name w:val="heading 1"/>
    <w:basedOn w:val="a"/>
    <w:link w:val="10"/>
    <w:uiPriority w:val="9"/>
    <w:qFormat/>
    <w:rsid w:val="00146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011A4"/>
    <w:pPr>
      <w:spacing w:after="0" w:line="240" w:lineRule="auto"/>
    </w:pPr>
    <w:rPr>
      <w:rFonts w:ascii="Times New Roman" w:eastAsia="Times New Roman" w:hAnsi="Times New Roman" w:cs="Times New Roman"/>
      <w:sz w:val="24"/>
      <w:szCs w:val="20"/>
    </w:rPr>
  </w:style>
  <w:style w:type="character" w:customStyle="1" w:styleId="20">
    <w:name w:val="Основной текст 2 Знак"/>
    <w:basedOn w:val="a0"/>
    <w:link w:val="2"/>
    <w:uiPriority w:val="99"/>
    <w:rsid w:val="00F011A4"/>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146AA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46AA4"/>
    <w:rPr>
      <w:color w:val="0000FF"/>
      <w:u w:val="single"/>
    </w:rPr>
  </w:style>
  <w:style w:type="character" w:styleId="a4">
    <w:name w:val="FollowedHyperlink"/>
    <w:basedOn w:val="a0"/>
    <w:uiPriority w:val="99"/>
    <w:semiHidden/>
    <w:unhideWhenUsed/>
    <w:rsid w:val="00146AA4"/>
    <w:rPr>
      <w:color w:val="800080"/>
      <w:u w:val="single"/>
    </w:rPr>
  </w:style>
  <w:style w:type="paragraph" w:styleId="HTML">
    <w:name w:val="HTML Preformatted"/>
    <w:basedOn w:val="a"/>
    <w:link w:val="HTML0"/>
    <w:uiPriority w:val="99"/>
    <w:semiHidden/>
    <w:unhideWhenUsed/>
    <w:rsid w:val="0014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46AA4"/>
    <w:rPr>
      <w:rFonts w:ascii="Courier New" w:eastAsia="Times New Roman" w:hAnsi="Courier New" w:cs="Courier New"/>
      <w:sz w:val="20"/>
      <w:szCs w:val="20"/>
      <w:lang w:eastAsia="ru-RU"/>
    </w:rPr>
  </w:style>
  <w:style w:type="paragraph" w:customStyle="1" w:styleId="livechatdialog">
    <w:name w:val="livechatdialog"/>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146AA4"/>
    <w:pPr>
      <w:shd w:val="clear" w:color="auto" w:fill="FEFEFF"/>
      <w:spacing w:before="144" w:after="144" w:line="240" w:lineRule="auto"/>
      <w:ind w:left="144" w:right="144"/>
    </w:pPr>
    <w:rPr>
      <w:rFonts w:ascii="Times New Roman" w:eastAsia="Times New Roman" w:hAnsi="Times New Roman" w:cs="Times New Roman"/>
      <w:sz w:val="24"/>
      <w:szCs w:val="24"/>
      <w:lang w:eastAsia="ru-RU"/>
    </w:rPr>
  </w:style>
  <w:style w:type="paragraph" w:customStyle="1" w:styleId="livechatheader">
    <w:name w:val="livechatheader"/>
    <w:basedOn w:val="a"/>
    <w:rsid w:val="00146AA4"/>
    <w:pPr>
      <w:shd w:val="clear" w:color="auto" w:fill="3E3153"/>
      <w:spacing w:before="100" w:beforeAutospacing="1" w:after="100" w:afterAutospacing="1" w:line="240" w:lineRule="auto"/>
    </w:pPr>
    <w:rPr>
      <w:rFonts w:ascii="Tahoma" w:eastAsia="Times New Roman" w:hAnsi="Tahoma" w:cs="Tahoma"/>
      <w:b/>
      <w:bCs/>
      <w:color w:val="FFFFFF"/>
      <w:sz w:val="25"/>
      <w:szCs w:val="25"/>
      <w:lang w:eastAsia="ru-RU"/>
    </w:rPr>
  </w:style>
  <w:style w:type="paragraph" w:customStyle="1" w:styleId="leftheader">
    <w:name w:val="leftheader"/>
    <w:basedOn w:val="a"/>
    <w:rsid w:val="00146AA4"/>
    <w:pPr>
      <w:spacing w:before="100" w:beforeAutospacing="1" w:after="100" w:afterAutospacing="1" w:line="240" w:lineRule="auto"/>
      <w:ind w:right="576"/>
    </w:pPr>
    <w:rPr>
      <w:rFonts w:ascii="Times New Roman" w:eastAsia="Times New Roman" w:hAnsi="Times New Roman" w:cs="Times New Roman"/>
      <w:sz w:val="24"/>
      <w:szCs w:val="24"/>
      <w:lang w:eastAsia="ru-RU"/>
    </w:rPr>
  </w:style>
  <w:style w:type="paragraph" w:customStyle="1" w:styleId="rightheader">
    <w:name w:val="righthead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146AA4"/>
    <w:pPr>
      <w:spacing w:before="82"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146AA4"/>
    <w:pPr>
      <w:spacing w:after="100" w:afterAutospacing="1" w:line="305" w:lineRule="atLeast"/>
    </w:pPr>
    <w:rPr>
      <w:rFonts w:ascii="Times New Roman" w:eastAsia="Times New Roman" w:hAnsi="Times New Roman" w:cs="Times New Roman"/>
      <w:sz w:val="24"/>
      <w:szCs w:val="24"/>
      <w:lang w:eastAsia="ru-RU"/>
    </w:rPr>
  </w:style>
  <w:style w:type="paragraph" w:customStyle="1" w:styleId="top">
    <w:name w:val="top"/>
    <w:basedOn w:val="a"/>
    <w:rsid w:val="00146AA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riangledown">
    <w:name w:val="triangledown"/>
    <w:basedOn w:val="a"/>
    <w:rsid w:val="00146AA4"/>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146AA4"/>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146AA4"/>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contextmenucontainer">
    <w:name w:val="contextmenucontainer"/>
    <w:basedOn w:val="a"/>
    <w:rsid w:val="00146AA4"/>
    <w:pPr>
      <w:pBdr>
        <w:top w:val="single" w:sz="8" w:space="4" w:color="B3B0A4"/>
        <w:left w:val="single" w:sz="8" w:space="0" w:color="B3B0A4"/>
        <w:bottom w:val="single" w:sz="8" w:space="4" w:color="B3B0A4"/>
        <w:right w:val="single" w:sz="8" w:space="0" w:color="B3B0A4"/>
      </w:pBdr>
      <w:shd w:val="clear" w:color="auto" w:fill="FFFFFF"/>
      <w:spacing w:before="100" w:beforeAutospacing="1" w:after="100" w:afterAutospacing="1" w:line="329"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146AA4"/>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lledit">
    <w:name w:val="spelledit"/>
    <w:basedOn w:val="a"/>
    <w:rsid w:val="00146AA4"/>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146AA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146AA4"/>
    <w:pPr>
      <w:pBdr>
        <w:top w:val="single" w:sz="8" w:space="0" w:color="B3B0A4"/>
        <w:left w:val="single" w:sz="8" w:space="0" w:color="B3B0A4"/>
        <w:bottom w:val="single" w:sz="8" w:space="0" w:color="B3B0A4"/>
        <w:right w:val="single" w:sz="8"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146AA4"/>
    <w:pPr>
      <w:spacing w:before="144" w:after="144" w:line="240" w:lineRule="auto"/>
      <w:ind w:left="144" w:right="144"/>
      <w:jc w:val="center"/>
    </w:pPr>
    <w:rPr>
      <w:rFonts w:ascii="Times New Roman" w:eastAsia="Times New Roman" w:hAnsi="Times New Roman" w:cs="Times New Roman"/>
      <w:sz w:val="24"/>
      <w:szCs w:val="24"/>
      <w:lang w:eastAsia="ru-RU"/>
    </w:rPr>
  </w:style>
  <w:style w:type="paragraph" w:customStyle="1" w:styleId="wrongword">
    <w:name w:val="wrongword"/>
    <w:basedOn w:val="a"/>
    <w:rsid w:val="00146AA4"/>
    <w:pPr>
      <w:spacing w:before="100" w:beforeAutospacing="1" w:after="100" w:afterAutospacing="1" w:line="240" w:lineRule="auto"/>
      <w:ind w:right="453"/>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146AA4"/>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146AA4"/>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146AA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146AA4"/>
    <w:pPr>
      <w:pBdr>
        <w:bottom w:val="single" w:sz="8" w:space="0" w:color="B7B3A6"/>
      </w:pBdr>
      <w:shd w:val="clear" w:color="auto" w:fill="F7F7F7"/>
      <w:spacing w:before="100" w:beforeAutospacing="1" w:after="100" w:afterAutospacing="1" w:line="329"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146AA4"/>
    <w:pPr>
      <w:pBdr>
        <w:bottom w:val="single" w:sz="8"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onstooltip">
    <w:name w:val="constooltip"/>
    <w:basedOn w:val="a"/>
    <w:rsid w:val="00146AA4"/>
    <w:pPr>
      <w:pBdr>
        <w:top w:val="single" w:sz="8" w:space="3" w:color="767676"/>
        <w:left w:val="single" w:sz="8" w:space="3" w:color="767676"/>
        <w:bottom w:val="single" w:sz="8" w:space="3" w:color="767676"/>
        <w:right w:val="single" w:sz="8" w:space="3"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nobr">
    <w:name w:val="nob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kword">
    <w:name w:val="breakword"/>
    <w:basedOn w:val="a"/>
    <w:rsid w:val="00146AA4"/>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entryelement">
    <w:name w:val="selectedentryelemen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normal-16">
    <w:name w:val="clearnormal-16"/>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
    <w:name w:val="pointer_activ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rning-16">
    <w:name w:val="warning-16"/>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146AA4"/>
    <w:rPr>
      <w:vanish w:val="0"/>
      <w:webHidden w:val="0"/>
      <w:specVanish w:val="0"/>
    </w:rPr>
  </w:style>
  <w:style w:type="character" w:customStyle="1" w:styleId="typed">
    <w:name w:val="typed"/>
    <w:basedOn w:val="a0"/>
    <w:rsid w:val="00146AA4"/>
  </w:style>
  <w:style w:type="character" w:customStyle="1" w:styleId="ref">
    <w:name w:val="ref"/>
    <w:basedOn w:val="a0"/>
    <w:rsid w:val="00146AA4"/>
  </w:style>
  <w:style w:type="character" w:customStyle="1" w:styleId="ep">
    <w:name w:val="ep"/>
    <w:basedOn w:val="a0"/>
    <w:rsid w:val="00146AA4"/>
  </w:style>
  <w:style w:type="character" w:customStyle="1" w:styleId="epm">
    <w:name w:val="epm"/>
    <w:basedOn w:val="a0"/>
    <w:rsid w:val="00146AA4"/>
  </w:style>
  <w:style w:type="character" w:customStyle="1" w:styleId="f1">
    <w:name w:val="f1"/>
    <w:basedOn w:val="a0"/>
    <w:rsid w:val="00146AA4"/>
  </w:style>
  <w:style w:type="paragraph" w:customStyle="1" w:styleId="ellipsismain1">
    <w:name w:val="ellipsismain1"/>
    <w:basedOn w:val="a"/>
    <w:rsid w:val="00146AA4"/>
    <w:pPr>
      <w:spacing w:before="100" w:beforeAutospacing="1" w:after="100" w:afterAutospacing="1" w:line="240" w:lineRule="auto"/>
      <w:ind w:left="-21"/>
    </w:pPr>
    <w:rPr>
      <w:rFonts w:ascii="Times New Roman" w:eastAsia="Times New Roman" w:hAnsi="Times New Roman" w:cs="Times New Roman"/>
      <w:sz w:val="24"/>
      <w:szCs w:val="24"/>
      <w:lang w:eastAsia="ru-RU"/>
    </w:rPr>
  </w:style>
  <w:style w:type="paragraph" w:customStyle="1" w:styleId="ellipsisprop1">
    <w:name w:val="ellipsisprop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146AA4"/>
    <w:pPr>
      <w:spacing w:before="100" w:beforeAutospacing="1" w:after="100" w:afterAutospacing="1" w:line="240" w:lineRule="auto"/>
      <w:ind w:left="-494" w:right="21"/>
    </w:pPr>
    <w:rPr>
      <w:rFonts w:ascii="Times New Roman" w:eastAsia="Times New Roman" w:hAnsi="Times New Roman" w:cs="Times New Roman"/>
      <w:sz w:val="24"/>
      <w:szCs w:val="24"/>
      <w:lang w:eastAsia="ru-RU"/>
    </w:rPr>
  </w:style>
  <w:style w:type="paragraph" w:customStyle="1" w:styleId="i10">
    <w:name w:val="i1"/>
    <w:basedOn w:val="a"/>
    <w:rsid w:val="00146AA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0">
    <w:name w:val="i2"/>
    <w:basedOn w:val="a"/>
    <w:rsid w:val="00146AA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146AA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146AA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146AA4"/>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146AA4"/>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busy1">
    <w:name w:val="busy1"/>
    <w:basedOn w:val="a"/>
    <w:rsid w:val="00146AA4"/>
    <w:pPr>
      <w:spacing w:after="0" w:line="240" w:lineRule="auto"/>
    </w:pPr>
    <w:rPr>
      <w:rFonts w:ascii="Times New Roman" w:eastAsia="Times New Roman" w:hAnsi="Times New Roman" w:cs="Times New Roman"/>
      <w:sz w:val="24"/>
      <w:szCs w:val="24"/>
      <w:lang w:eastAsia="ru-RU"/>
    </w:rPr>
  </w:style>
  <w:style w:type="paragraph" w:customStyle="1" w:styleId="busy2">
    <w:name w:val="busy2"/>
    <w:basedOn w:val="a"/>
    <w:rsid w:val="00146AA4"/>
    <w:pPr>
      <w:spacing w:after="0" w:line="240" w:lineRule="auto"/>
    </w:pPr>
    <w:rPr>
      <w:rFonts w:ascii="Times New Roman" w:eastAsia="Times New Roman" w:hAnsi="Times New Roman" w:cs="Times New Roman"/>
      <w:sz w:val="24"/>
      <w:szCs w:val="24"/>
      <w:lang w:eastAsia="ru-RU"/>
    </w:rPr>
  </w:style>
  <w:style w:type="paragraph" w:customStyle="1" w:styleId="closebtn1">
    <w:name w:val="closebtn1"/>
    <w:basedOn w:val="a"/>
    <w:rsid w:val="00146AA4"/>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normal-161">
    <w:name w:val="clearnormal-161"/>
    <w:basedOn w:val="a"/>
    <w:rsid w:val="00146AA4"/>
    <w:pPr>
      <w:spacing w:after="100" w:afterAutospacing="1" w:line="240" w:lineRule="auto"/>
    </w:pPr>
    <w:rPr>
      <w:rFonts w:ascii="Times New Roman" w:eastAsia="Times New Roman" w:hAnsi="Times New Roman" w:cs="Times New Roman"/>
      <w:sz w:val="24"/>
      <w:szCs w:val="24"/>
      <w:lang w:eastAsia="ru-RU"/>
    </w:rPr>
  </w:style>
  <w:style w:type="paragraph" w:customStyle="1" w:styleId="clearnormal-162">
    <w:name w:val="clearnormal-162"/>
    <w:basedOn w:val="a"/>
    <w:rsid w:val="00146AA4"/>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146AA4"/>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146AA4"/>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146AA4"/>
    <w:pPr>
      <w:pBdr>
        <w:top w:val="single" w:sz="8" w:space="0" w:color="CAC9C2"/>
      </w:pBdr>
      <w:spacing w:before="41"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146AA4"/>
    <w:pPr>
      <w:spacing w:before="100" w:beforeAutospacing="1" w:after="100" w:afterAutospacing="1" w:line="240" w:lineRule="auto"/>
      <w:ind w:left="165"/>
    </w:pPr>
    <w:rPr>
      <w:rFonts w:ascii="Times New Roman" w:eastAsia="Times New Roman" w:hAnsi="Times New Roman" w:cs="Times New Roman"/>
      <w:sz w:val="24"/>
      <w:szCs w:val="24"/>
      <w:lang w:eastAsia="ru-RU"/>
    </w:rPr>
  </w:style>
  <w:style w:type="paragraph" w:customStyle="1" w:styleId="contextmenuitem1">
    <w:name w:val="contextmenuitem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146AA4"/>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146AA4"/>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146AA4"/>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146AA4"/>
    <w:pPr>
      <w:pBdr>
        <w:left w:val="single" w:sz="8" w:space="0" w:color="848071"/>
        <w:right w:val="single" w:sz="8"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146AA4"/>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146AA4"/>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146AA4"/>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146AA4"/>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146AA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146AA4"/>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146AA4"/>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146AA4"/>
    <w:pPr>
      <w:spacing w:before="247"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146AA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146AA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146AA4"/>
    <w:pPr>
      <w:pBdr>
        <w:top w:val="single" w:sz="8" w:space="0" w:color="F0F0EB"/>
        <w:left w:val="single" w:sz="8" w:space="0" w:color="F0F0EB"/>
        <w:bottom w:val="single" w:sz="8" w:space="0" w:color="F0F0EB"/>
        <w:right w:val="single" w:sz="8"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146AA4"/>
    <w:pPr>
      <w:spacing w:before="100" w:beforeAutospacing="1" w:after="100" w:afterAutospacing="1" w:line="494" w:lineRule="atLeast"/>
    </w:pPr>
    <w:rPr>
      <w:rFonts w:ascii="Times New Roman" w:eastAsia="Times New Roman" w:hAnsi="Times New Roman" w:cs="Times New Roman"/>
      <w:sz w:val="24"/>
      <w:szCs w:val="24"/>
      <w:lang w:eastAsia="ru-RU"/>
    </w:rPr>
  </w:style>
  <w:style w:type="paragraph" w:customStyle="1" w:styleId="disable1">
    <w:name w:val="disable1"/>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icon2">
    <w:name w:val="icon2"/>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146AA4"/>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146AA4"/>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146AA4"/>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146AA4"/>
    <w:pPr>
      <w:spacing w:after="100" w:afterAutospacing="1" w:line="21"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146AA4"/>
    <w:pPr>
      <w:spacing w:before="100" w:beforeAutospacing="1" w:after="100" w:afterAutospacing="1" w:line="240" w:lineRule="auto"/>
      <w:ind w:left="1029"/>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146AA4"/>
    <w:pPr>
      <w:spacing w:before="123" w:after="0" w:line="240" w:lineRule="auto"/>
      <w:ind w:right="82"/>
    </w:pPr>
    <w:rPr>
      <w:rFonts w:ascii="Times New Roman" w:eastAsia="Times New Roman" w:hAnsi="Times New Roman" w:cs="Times New Roman"/>
      <w:sz w:val="24"/>
      <w:szCs w:val="24"/>
      <w:lang w:eastAsia="ru-RU"/>
    </w:rPr>
  </w:style>
  <w:style w:type="paragraph" w:customStyle="1" w:styleId="trop1">
    <w:name w:val="tr_op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146AA4"/>
    <w:pPr>
      <w:spacing w:after="0" w:line="453" w:lineRule="atLeast"/>
      <w:ind w:left="4114" w:right="4114"/>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146AA4"/>
    <w:pPr>
      <w:spacing w:after="0" w:line="453" w:lineRule="atLeast"/>
      <w:ind w:left="4114" w:right="4114"/>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146AA4"/>
    <w:pPr>
      <w:spacing w:before="100" w:beforeAutospacing="1" w:after="100" w:afterAutospacing="1" w:line="288"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146AA4"/>
    <w:pPr>
      <w:pBdr>
        <w:right w:val="single" w:sz="8"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146AA4"/>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start1">
    <w:name w:val="start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logo1">
    <w:name w:val="logo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icon7">
    <w:name w:val="icon7"/>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146AA4"/>
    <w:pPr>
      <w:shd w:val="clear" w:color="auto" w:fill="563889"/>
      <w:spacing w:before="100" w:beforeAutospacing="1" w:after="100" w:afterAutospacing="1" w:line="329" w:lineRule="atLeast"/>
    </w:pPr>
    <w:rPr>
      <w:rFonts w:ascii="Times New Roman" w:eastAsia="Times New Roman" w:hAnsi="Times New Roman" w:cs="Times New Roman"/>
      <w:color w:val="FFFFFF"/>
      <w:sz w:val="29"/>
      <w:szCs w:val="29"/>
      <w:lang w:eastAsia="ru-RU"/>
    </w:rPr>
  </w:style>
  <w:style w:type="paragraph" w:customStyle="1" w:styleId="icon8">
    <w:name w:val="icon8"/>
    <w:basedOn w:val="a"/>
    <w:rsid w:val="00146AA4"/>
    <w:pPr>
      <w:spacing w:before="100" w:beforeAutospacing="1" w:after="100" w:afterAutospacing="1" w:line="21" w:lineRule="atLeast"/>
      <w:ind w:right="123"/>
    </w:pPr>
    <w:rPr>
      <w:rFonts w:ascii="Times New Roman" w:eastAsia="Times New Roman" w:hAnsi="Times New Roman" w:cs="Times New Roman"/>
      <w:sz w:val="24"/>
      <w:szCs w:val="24"/>
      <w:lang w:eastAsia="ru-RU"/>
    </w:rPr>
  </w:style>
  <w:style w:type="paragraph" w:customStyle="1" w:styleId="livechat2">
    <w:name w:val="livechat2"/>
    <w:basedOn w:val="a"/>
    <w:rsid w:val="00146AA4"/>
    <w:pPr>
      <w:shd w:val="clear" w:color="auto" w:fill="442579"/>
      <w:spacing w:before="100" w:beforeAutospacing="1" w:after="100" w:afterAutospacing="1" w:line="329" w:lineRule="atLeast"/>
    </w:pPr>
    <w:rPr>
      <w:rFonts w:ascii="Times New Roman" w:eastAsia="Times New Roman" w:hAnsi="Times New Roman" w:cs="Times New Roman"/>
      <w:color w:val="FFFFFF"/>
      <w:sz w:val="29"/>
      <w:szCs w:val="29"/>
      <w:lang w:eastAsia="ru-RU"/>
    </w:rPr>
  </w:style>
  <w:style w:type="paragraph" w:customStyle="1" w:styleId="help1">
    <w:name w:val="help1"/>
    <w:basedOn w:val="a"/>
    <w:rsid w:val="00146AA4"/>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146AA4"/>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service1">
    <w:name w:val="service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user1">
    <w:name w:val="user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exit1">
    <w:name w:val="exit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146AA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146AA4"/>
    <w:pPr>
      <w:spacing w:before="100" w:beforeAutospacing="1" w:after="100" w:afterAutospacing="1" w:line="21"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146AA4"/>
    <w:pPr>
      <w:pBdr>
        <w:top w:val="single" w:sz="8" w:space="0" w:color="B7B3A6"/>
        <w:bottom w:val="single" w:sz="8" w:space="0" w:color="B7B3A6"/>
      </w:pBdr>
      <w:shd w:val="clear" w:color="auto" w:fill="F7F7F7"/>
      <w:spacing w:before="100" w:beforeAutospacing="1" w:after="100" w:afterAutospacing="1" w:line="329"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146AA4"/>
    <w:pPr>
      <w:pBdr>
        <w:bottom w:val="single" w:sz="8"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146AA4"/>
    <w:pPr>
      <w:spacing w:after="0" w:line="240" w:lineRule="auto"/>
      <w:ind w:left="329" w:right="41"/>
    </w:pPr>
    <w:rPr>
      <w:rFonts w:ascii="Times New Roman" w:eastAsia="Times New Roman" w:hAnsi="Times New Roman" w:cs="Times New Roman"/>
      <w:sz w:val="24"/>
      <w:szCs w:val="24"/>
      <w:lang w:eastAsia="ru-RU"/>
    </w:rPr>
  </w:style>
  <w:style w:type="paragraph" w:customStyle="1" w:styleId="tooltipstaticclose1">
    <w:name w:val="tooltipstaticclose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146AA4"/>
    <w:pPr>
      <w:spacing w:before="247" w:after="247" w:line="240" w:lineRule="auto"/>
      <w:ind w:left="247" w:right="247"/>
    </w:pPr>
    <w:rPr>
      <w:rFonts w:ascii="Times New Roman" w:eastAsia="Times New Roman" w:hAnsi="Times New Roman" w:cs="Times New Roman"/>
      <w:sz w:val="29"/>
      <w:szCs w:val="29"/>
      <w:lang w:eastAsia="ru-RU"/>
    </w:rPr>
  </w:style>
  <w:style w:type="paragraph" w:customStyle="1" w:styleId="balloon1">
    <w:name w:val="balloon1"/>
    <w:basedOn w:val="a"/>
    <w:rsid w:val="00146AA4"/>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146AA4"/>
    <w:pPr>
      <w:pBdr>
        <w:top w:val="single" w:sz="8" w:space="0" w:color="D0D0D0"/>
        <w:left w:val="single" w:sz="8" w:space="0" w:color="D0D0D0"/>
        <w:bottom w:val="single" w:sz="8" w:space="0" w:color="D0D0D0"/>
        <w:right w:val="single" w:sz="8"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146AA4"/>
    <w:rPr>
      <w:color w:val="1A0DAB"/>
    </w:rPr>
  </w:style>
  <w:style w:type="paragraph" w:customStyle="1" w:styleId="before1">
    <w:name w:val="before1"/>
    <w:basedOn w:val="a"/>
    <w:rsid w:val="00146AA4"/>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146AA4"/>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1">
    <w:name w:val="codex-48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146AA4"/>
    <w:pPr>
      <w:spacing w:before="100" w:beforeAutospacing="1" w:after="206"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146AA4"/>
    <w:rPr>
      <w:vanish w:val="0"/>
      <w:webHidden w:val="0"/>
      <w:u w:val="single"/>
      <w:specVanish w:val="0"/>
    </w:rPr>
  </w:style>
  <w:style w:type="paragraph" w:customStyle="1" w:styleId="blk3">
    <w:name w:val="blk3"/>
    <w:basedOn w:val="a"/>
    <w:rsid w:val="00146AA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yped1">
    <w:name w:val="typed1"/>
    <w:basedOn w:val="a0"/>
    <w:rsid w:val="00146AA4"/>
    <w:rPr>
      <w:vanish w:val="0"/>
      <w:webHidden w:val="0"/>
      <w:specVanish w:val="0"/>
    </w:rPr>
  </w:style>
  <w:style w:type="paragraph" w:customStyle="1" w:styleId="kd1">
    <w:name w:val="kd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146AA4"/>
    <w:rPr>
      <w:vanish w:val="0"/>
      <w:webHidden w:val="0"/>
      <w:color w:val="3399FF"/>
      <w:specVanish w:val="0"/>
    </w:rPr>
  </w:style>
  <w:style w:type="paragraph" w:customStyle="1" w:styleId="title1">
    <w:name w:val="title1"/>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2">
    <w:name w:val="title2"/>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3">
    <w:name w:val="title3"/>
    <w:basedOn w:val="a"/>
    <w:rsid w:val="00146AA4"/>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selectedentryelement1">
    <w:name w:val="selectedentryelement1"/>
    <w:basedOn w:val="a"/>
    <w:rsid w:val="00146AA4"/>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eakword1">
    <w:name w:val="breakword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146AA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5">
    <w:name w:val="title5"/>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7">
    <w:name w:val="title7"/>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146AA4"/>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146AA4"/>
    <w:pPr>
      <w:pBdr>
        <w:left w:val="single" w:sz="36"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146AA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146AA4"/>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2">
    <w:name w:val="button2"/>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3">
    <w:name w:val="button3"/>
    <w:basedOn w:val="a"/>
    <w:rsid w:val="00146AA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5">
    <w:name w:val="blk5"/>
    <w:basedOn w:val="a0"/>
    <w:rsid w:val="00146AA4"/>
    <w:rPr>
      <w:vanish w:val="0"/>
      <w:webHidden w:val="0"/>
      <w:specVanish w:val="0"/>
    </w:rPr>
  </w:style>
  <w:style w:type="paragraph" w:customStyle="1" w:styleId="icon13">
    <w:name w:val="icon13"/>
    <w:basedOn w:val="a"/>
    <w:rsid w:val="00146AA4"/>
    <w:pPr>
      <w:spacing w:before="62" w:after="0" w:line="21" w:lineRule="atLeast"/>
      <w:ind w:left="-329"/>
    </w:pPr>
    <w:rPr>
      <w:rFonts w:ascii="Times New Roman" w:eastAsia="Times New Roman" w:hAnsi="Times New Roman" w:cs="Times New Roman"/>
      <w:sz w:val="24"/>
      <w:szCs w:val="24"/>
      <w:lang w:eastAsia="ru-RU"/>
    </w:rPr>
  </w:style>
  <w:style w:type="paragraph" w:customStyle="1" w:styleId="ellipsismain2">
    <w:name w:val="ellipsismain2"/>
    <w:basedOn w:val="a"/>
    <w:rsid w:val="00146AA4"/>
    <w:pPr>
      <w:spacing w:before="100" w:beforeAutospacing="1" w:after="100" w:afterAutospacing="1" w:line="240" w:lineRule="auto"/>
      <w:ind w:left="-21" w:firstLine="547"/>
    </w:pPr>
    <w:rPr>
      <w:rFonts w:ascii="Times New Roman" w:eastAsia="Times New Roman" w:hAnsi="Times New Roman" w:cs="Times New Roman"/>
      <w:sz w:val="24"/>
      <w:szCs w:val="24"/>
      <w:lang w:eastAsia="ru-RU"/>
    </w:rPr>
  </w:style>
  <w:style w:type="character" w:customStyle="1" w:styleId="ep1">
    <w:name w:val="ep1"/>
    <w:basedOn w:val="a0"/>
    <w:rsid w:val="00146AA4"/>
    <w:rPr>
      <w:color w:val="000000"/>
      <w:shd w:val="clear" w:color="auto" w:fill="auto"/>
    </w:rPr>
  </w:style>
  <w:style w:type="character" w:customStyle="1" w:styleId="f2">
    <w:name w:val="f2"/>
    <w:basedOn w:val="a0"/>
    <w:rsid w:val="00146AA4"/>
    <w:rPr>
      <w:color w:val="000000"/>
      <w:shd w:val="clear" w:color="auto" w:fill="auto"/>
    </w:rPr>
  </w:style>
  <w:style w:type="paragraph" w:customStyle="1" w:styleId="i01">
    <w:name w:val="i_0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active1">
    <w:name w:val="pointer_active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146AA4"/>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146AA4"/>
    <w:pPr>
      <w:shd w:val="clear" w:color="auto" w:fill="F0F4F7"/>
      <w:spacing w:before="411" w:after="720"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146AA4"/>
    <w:pPr>
      <w:spacing w:before="411" w:after="411" w:line="240" w:lineRule="auto"/>
      <w:ind w:left="329" w:right="5760"/>
    </w:pPr>
    <w:rPr>
      <w:rFonts w:ascii="Times New Roman" w:eastAsia="Times New Roman" w:hAnsi="Times New Roman" w:cs="Times New Roman"/>
      <w:sz w:val="24"/>
      <w:szCs w:val="24"/>
      <w:lang w:eastAsia="ru-RU"/>
    </w:rPr>
  </w:style>
  <w:style w:type="paragraph" w:customStyle="1" w:styleId="titleblock1">
    <w:name w:val="titleblock1"/>
    <w:basedOn w:val="a"/>
    <w:rsid w:val="00146AA4"/>
    <w:pPr>
      <w:pBdr>
        <w:top w:val="single" w:sz="18" w:space="26" w:color="696DB4"/>
      </w:pBdr>
      <w:shd w:val="clear" w:color="auto" w:fill="EFEFF7"/>
      <w:spacing w:before="411" w:after="411"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2">
    <w:name w:val="ep2"/>
    <w:basedOn w:val="a0"/>
    <w:rsid w:val="00146AA4"/>
    <w:rPr>
      <w:color w:val="000000"/>
      <w:shd w:val="clear" w:color="auto" w:fill="D2D2D2"/>
    </w:rPr>
  </w:style>
  <w:style w:type="character" w:customStyle="1" w:styleId="epm1">
    <w:name w:val="epm1"/>
    <w:basedOn w:val="a0"/>
    <w:rsid w:val="00146AA4"/>
    <w:rPr>
      <w:color w:val="000000"/>
      <w:shd w:val="clear" w:color="auto" w:fill="D2D2D2"/>
    </w:rPr>
  </w:style>
  <w:style w:type="character" w:customStyle="1" w:styleId="f3">
    <w:name w:val="f3"/>
    <w:basedOn w:val="a0"/>
    <w:rsid w:val="00146AA4"/>
    <w:rPr>
      <w:color w:val="000000"/>
      <w:shd w:val="clear" w:color="auto" w:fill="D2D2D2"/>
    </w:rPr>
  </w:style>
  <w:style w:type="paragraph" w:customStyle="1" w:styleId="diff1">
    <w:name w:val="diff1"/>
    <w:basedOn w:val="a"/>
    <w:rsid w:val="00146AA4"/>
    <w:pPr>
      <w:spacing w:before="100" w:beforeAutospacing="1" w:after="100" w:afterAutospacing="1" w:line="240" w:lineRule="auto"/>
      <w:ind w:left="-82"/>
    </w:pPr>
    <w:rPr>
      <w:rFonts w:ascii="Times New Roman" w:eastAsia="Times New Roman" w:hAnsi="Times New Roman" w:cs="Times New Roman"/>
      <w:sz w:val="24"/>
      <w:szCs w:val="24"/>
      <w:lang w:eastAsia="ru-RU"/>
    </w:rPr>
  </w:style>
  <w:style w:type="paragraph" w:customStyle="1" w:styleId="diffdel1">
    <w:name w:val="diff_del1"/>
    <w:basedOn w:val="a"/>
    <w:rsid w:val="00146AA4"/>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146AA4"/>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146AA4"/>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146AA4"/>
    <w:pPr>
      <w:pBdr>
        <w:top w:val="single" w:sz="18" w:space="0" w:color="FFA500"/>
        <w:left w:val="single" w:sz="18" w:space="0" w:color="FFA500"/>
        <w:bottom w:val="single" w:sz="18" w:space="0" w:color="FFA500"/>
        <w:right w:val="single" w:sz="18" w:space="0" w:color="FFA500"/>
      </w:pBdr>
      <w:spacing w:after="0" w:line="240" w:lineRule="auto"/>
      <w:ind w:left="-41" w:right="-41"/>
    </w:pPr>
    <w:rPr>
      <w:rFonts w:ascii="Times New Roman" w:eastAsia="Times New Roman" w:hAnsi="Times New Roman" w:cs="Times New Roman"/>
      <w:sz w:val="24"/>
      <w:szCs w:val="24"/>
      <w:lang w:eastAsia="ru-RU"/>
    </w:rPr>
  </w:style>
  <w:style w:type="paragraph" w:customStyle="1" w:styleId="bigbannerstbl1">
    <w:name w:val="bigbannerstbl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146A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146AA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146AA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3">
    <w:name w:val="autocomplete3"/>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4">
    <w:name w:val="autocomplete4"/>
    <w:basedOn w:val="a"/>
    <w:rsid w:val="00146AA4"/>
    <w:pPr>
      <w:pBdr>
        <w:top w:val="single" w:sz="8" w:space="0" w:color="B4B4B4"/>
        <w:left w:val="single" w:sz="8" w:space="0" w:color="B4B4B4"/>
        <w:bottom w:val="single" w:sz="8" w:space="0" w:color="B4B4B4"/>
        <w:right w:val="single" w:sz="8"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2">
    <w:name w:val="showvariants2"/>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146AA4"/>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146AA4"/>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146AA4"/>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146AA4"/>
    <w:pPr>
      <w:pBdr>
        <w:top w:val="single" w:sz="8" w:space="0" w:color="828282"/>
        <w:bottom w:val="single" w:sz="8"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146AA4"/>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146AA4"/>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146AA4"/>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146AA4"/>
    <w:pPr>
      <w:shd w:val="clear" w:color="auto" w:fill="FFF5E1"/>
      <w:spacing w:before="411"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146AA4"/>
    <w:pPr>
      <w:shd w:val="clear" w:color="auto" w:fill="FFF5E1"/>
      <w:spacing w:before="411"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146AA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4">
    <w:name w:val="f4"/>
    <w:basedOn w:val="a"/>
    <w:rsid w:val="00146AA4"/>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146AA4"/>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146AA4"/>
    <w:pPr>
      <w:spacing w:before="100" w:beforeAutospacing="1" w:after="100" w:afterAutospacing="1" w:line="240" w:lineRule="auto"/>
      <w:ind w:left="329"/>
    </w:pPr>
    <w:rPr>
      <w:rFonts w:ascii="Times New Roman" w:eastAsia="Times New Roman" w:hAnsi="Times New Roman" w:cs="Times New Roman"/>
      <w:sz w:val="24"/>
      <w:szCs w:val="24"/>
      <w:lang w:eastAsia="ru-RU"/>
    </w:rPr>
  </w:style>
  <w:style w:type="paragraph" w:customStyle="1" w:styleId="content7">
    <w:name w:val="content7"/>
    <w:basedOn w:val="a"/>
    <w:rsid w:val="00146AA4"/>
    <w:pPr>
      <w:spacing w:before="100" w:beforeAutospacing="1" w:after="100" w:afterAutospacing="1" w:line="240" w:lineRule="auto"/>
      <w:ind w:left="329"/>
    </w:pPr>
    <w:rPr>
      <w:rFonts w:ascii="Times New Roman" w:eastAsia="Times New Roman" w:hAnsi="Times New Roman" w:cs="Times New Roman"/>
      <w:sz w:val="24"/>
      <w:szCs w:val="24"/>
      <w:u w:val="single"/>
      <w:lang w:eastAsia="ru-RU"/>
    </w:rPr>
  </w:style>
  <w:style w:type="paragraph" w:customStyle="1" w:styleId="icon14">
    <w:name w:val="icon14"/>
    <w:basedOn w:val="a"/>
    <w:rsid w:val="00146AA4"/>
    <w:pPr>
      <w:spacing w:before="96" w:after="100" w:afterAutospacing="1" w:line="21" w:lineRule="atLeast"/>
      <w:ind w:right="82"/>
    </w:pPr>
    <w:rPr>
      <w:rFonts w:ascii="Times New Roman" w:eastAsia="Times New Roman" w:hAnsi="Times New Roman" w:cs="Times New Roman"/>
      <w:sz w:val="24"/>
      <w:szCs w:val="24"/>
      <w:lang w:eastAsia="ru-RU"/>
    </w:rPr>
  </w:style>
  <w:style w:type="paragraph" w:customStyle="1" w:styleId="nowrap1">
    <w:name w:val="nowrap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146AA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146A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146AA4"/>
    <w:pPr>
      <w:spacing w:before="100" w:beforeAutospacing="1" w:after="100" w:afterAutospacing="1" w:line="240" w:lineRule="auto"/>
      <w:ind w:right="370"/>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146AA4"/>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146AA4"/>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146AA4"/>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146AA4"/>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146AA4"/>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146AA4"/>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warning-161">
    <w:name w:val="warning-161"/>
    <w:basedOn w:val="a"/>
    <w:rsid w:val="00146AA4"/>
    <w:pPr>
      <w:spacing w:before="100" w:beforeAutospacing="1" w:after="100" w:afterAutospacing="1" w:line="240" w:lineRule="auto"/>
      <w:ind w:left="62"/>
    </w:pPr>
    <w:rPr>
      <w:rFonts w:ascii="Times New Roman" w:eastAsia="Times New Roman" w:hAnsi="Times New Roman" w:cs="Times New Roman"/>
      <w:sz w:val="24"/>
      <w:szCs w:val="24"/>
      <w:lang w:eastAsia="ru-RU"/>
    </w:rPr>
  </w:style>
  <w:style w:type="paragraph" w:customStyle="1" w:styleId="checked2">
    <w:name w:val="checked2"/>
    <w:basedOn w:val="a"/>
    <w:rsid w:val="00146AA4"/>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146AA4"/>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146AA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docaccesstitle">
    <w:name w:val="docaccess_title"/>
    <w:basedOn w:val="a0"/>
    <w:rsid w:val="00146AA4"/>
  </w:style>
  <w:style w:type="character" w:customStyle="1" w:styleId="docaccessactnever">
    <w:name w:val="docaccess_act_never"/>
    <w:basedOn w:val="a0"/>
    <w:rsid w:val="00146AA4"/>
  </w:style>
  <w:style w:type="character" w:customStyle="1" w:styleId="docaccessbase">
    <w:name w:val="docaccess_base"/>
    <w:basedOn w:val="a0"/>
    <w:rsid w:val="00146AA4"/>
  </w:style>
  <w:style w:type="character" w:customStyle="1" w:styleId="not">
    <w:name w:val="not"/>
    <w:basedOn w:val="a0"/>
    <w:rsid w:val="00146AA4"/>
  </w:style>
  <w:style w:type="character" w:customStyle="1" w:styleId="docaccessactevening">
    <w:name w:val="docaccess_act_evening"/>
    <w:basedOn w:val="a0"/>
    <w:rsid w:val="00146AA4"/>
  </w:style>
  <w:style w:type="character" w:customStyle="1" w:styleId="docaccessorder">
    <w:name w:val="docaccess_order"/>
    <w:basedOn w:val="a0"/>
    <w:rsid w:val="00146AA4"/>
  </w:style>
  <w:style w:type="character" w:customStyle="1" w:styleId="docaccessactemail">
    <w:name w:val="docaccess_act_email"/>
    <w:basedOn w:val="a0"/>
    <w:rsid w:val="00146AA4"/>
  </w:style>
  <w:style w:type="character" w:customStyle="1" w:styleId="issupersmall">
    <w:name w:val="issupersmall"/>
    <w:basedOn w:val="a0"/>
    <w:rsid w:val="00146AA4"/>
  </w:style>
  <w:style w:type="character" w:customStyle="1" w:styleId="icon15">
    <w:name w:val="icon15"/>
    <w:basedOn w:val="a0"/>
    <w:rsid w:val="00146AA4"/>
  </w:style>
  <w:style w:type="character" w:customStyle="1" w:styleId="titledict1">
    <w:name w:val="titledict1"/>
    <w:basedOn w:val="a0"/>
    <w:rsid w:val="00146AA4"/>
    <w:rPr>
      <w:vanish/>
      <w:webHidden w:val="0"/>
      <w:specVanish w:val="0"/>
    </w:rPr>
  </w:style>
  <w:style w:type="character" w:customStyle="1" w:styleId="triangledown1">
    <w:name w:val="triangledown1"/>
    <w:basedOn w:val="a0"/>
    <w:rsid w:val="00146AA4"/>
  </w:style>
  <w:style w:type="character" w:customStyle="1" w:styleId="copyright2">
    <w:name w:val="copyright2"/>
    <w:basedOn w:val="a0"/>
    <w:rsid w:val="00146AA4"/>
  </w:style>
</w:styles>
</file>

<file path=word/webSettings.xml><?xml version="1.0" encoding="utf-8"?>
<w:webSettings xmlns:r="http://schemas.openxmlformats.org/officeDocument/2006/relationships" xmlns:w="http://schemas.openxmlformats.org/wordprocessingml/2006/main">
  <w:divs>
    <w:div w:id="359356386">
      <w:bodyDiv w:val="1"/>
      <w:marLeft w:val="0"/>
      <w:marRight w:val="0"/>
      <w:marTop w:val="0"/>
      <w:marBottom w:val="0"/>
      <w:divBdr>
        <w:top w:val="none" w:sz="0" w:space="0" w:color="auto"/>
        <w:left w:val="none" w:sz="0" w:space="0" w:color="auto"/>
        <w:bottom w:val="none" w:sz="0" w:space="0" w:color="auto"/>
        <w:right w:val="none" w:sz="0" w:space="0" w:color="auto"/>
      </w:divBdr>
      <w:divsChild>
        <w:div w:id="1536314090">
          <w:marLeft w:val="0"/>
          <w:marRight w:val="0"/>
          <w:marTop w:val="0"/>
          <w:marBottom w:val="0"/>
          <w:divBdr>
            <w:top w:val="none" w:sz="0" w:space="0" w:color="auto"/>
            <w:left w:val="none" w:sz="0" w:space="0" w:color="auto"/>
            <w:bottom w:val="none" w:sz="0" w:space="0" w:color="auto"/>
            <w:right w:val="none" w:sz="0" w:space="0" w:color="auto"/>
          </w:divBdr>
          <w:divsChild>
            <w:div w:id="1641229884">
              <w:marLeft w:val="0"/>
              <w:marRight w:val="0"/>
              <w:marTop w:val="0"/>
              <w:marBottom w:val="0"/>
              <w:divBdr>
                <w:top w:val="none" w:sz="0" w:space="0" w:color="auto"/>
                <w:left w:val="none" w:sz="0" w:space="0" w:color="auto"/>
                <w:bottom w:val="none" w:sz="0" w:space="0" w:color="auto"/>
                <w:right w:val="none" w:sz="0" w:space="0" w:color="auto"/>
              </w:divBdr>
              <w:divsChild>
                <w:div w:id="1075936845">
                  <w:marLeft w:val="0"/>
                  <w:marRight w:val="0"/>
                  <w:marTop w:val="0"/>
                  <w:marBottom w:val="0"/>
                  <w:divBdr>
                    <w:top w:val="none" w:sz="0" w:space="0" w:color="auto"/>
                    <w:left w:val="none" w:sz="0" w:space="0" w:color="auto"/>
                    <w:bottom w:val="none" w:sz="0" w:space="0" w:color="auto"/>
                    <w:right w:val="none" w:sz="0" w:space="0" w:color="auto"/>
                  </w:divBdr>
                  <w:divsChild>
                    <w:div w:id="201603054">
                      <w:marLeft w:val="0"/>
                      <w:marRight w:val="0"/>
                      <w:marTop w:val="0"/>
                      <w:marBottom w:val="0"/>
                      <w:divBdr>
                        <w:top w:val="none" w:sz="0" w:space="0" w:color="auto"/>
                        <w:left w:val="none" w:sz="0" w:space="0" w:color="auto"/>
                        <w:bottom w:val="none" w:sz="0" w:space="0" w:color="auto"/>
                        <w:right w:val="none" w:sz="0" w:space="0" w:color="auto"/>
                      </w:divBdr>
                      <w:divsChild>
                        <w:div w:id="2145148777">
                          <w:marLeft w:val="0"/>
                          <w:marRight w:val="0"/>
                          <w:marTop w:val="0"/>
                          <w:marBottom w:val="0"/>
                          <w:divBdr>
                            <w:top w:val="none" w:sz="0" w:space="0" w:color="auto"/>
                            <w:left w:val="none" w:sz="0" w:space="0" w:color="auto"/>
                            <w:bottom w:val="none" w:sz="0" w:space="0" w:color="auto"/>
                            <w:right w:val="none" w:sz="0" w:space="0" w:color="auto"/>
                          </w:divBdr>
                        </w:div>
                        <w:div w:id="106435405">
                          <w:marLeft w:val="0"/>
                          <w:marRight w:val="0"/>
                          <w:marTop w:val="0"/>
                          <w:marBottom w:val="0"/>
                          <w:divBdr>
                            <w:top w:val="none" w:sz="0" w:space="0" w:color="auto"/>
                            <w:left w:val="none" w:sz="0" w:space="0" w:color="auto"/>
                            <w:bottom w:val="none" w:sz="0" w:space="0" w:color="auto"/>
                            <w:right w:val="none" w:sz="0" w:space="0" w:color="auto"/>
                          </w:divBdr>
                          <w:divsChild>
                            <w:div w:id="1645045534">
                              <w:marLeft w:val="0"/>
                              <w:marRight w:val="0"/>
                              <w:marTop w:val="0"/>
                              <w:marBottom w:val="0"/>
                              <w:divBdr>
                                <w:top w:val="none" w:sz="0" w:space="0" w:color="auto"/>
                                <w:left w:val="none" w:sz="0" w:space="0" w:color="auto"/>
                                <w:bottom w:val="none" w:sz="0" w:space="0" w:color="auto"/>
                                <w:right w:val="none" w:sz="0" w:space="0" w:color="auto"/>
                              </w:divBdr>
                            </w:div>
                          </w:divsChild>
                        </w:div>
                        <w:div w:id="1866627519">
                          <w:marLeft w:val="0"/>
                          <w:marRight w:val="0"/>
                          <w:marTop w:val="0"/>
                          <w:marBottom w:val="0"/>
                          <w:divBdr>
                            <w:top w:val="none" w:sz="0" w:space="0" w:color="auto"/>
                            <w:left w:val="none" w:sz="0" w:space="0" w:color="auto"/>
                            <w:bottom w:val="none" w:sz="0" w:space="0" w:color="auto"/>
                            <w:right w:val="none" w:sz="0" w:space="0" w:color="auto"/>
                          </w:divBdr>
                        </w:div>
                        <w:div w:id="1314136464">
                          <w:marLeft w:val="0"/>
                          <w:marRight w:val="0"/>
                          <w:marTop w:val="0"/>
                          <w:marBottom w:val="0"/>
                          <w:divBdr>
                            <w:top w:val="none" w:sz="0" w:space="0" w:color="auto"/>
                            <w:left w:val="none" w:sz="0" w:space="0" w:color="auto"/>
                            <w:bottom w:val="none" w:sz="0" w:space="0" w:color="auto"/>
                            <w:right w:val="none" w:sz="0" w:space="0" w:color="auto"/>
                          </w:divBdr>
                        </w:div>
                        <w:div w:id="17977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8360">
                  <w:marLeft w:val="0"/>
                  <w:marRight w:val="0"/>
                  <w:marTop w:val="0"/>
                  <w:marBottom w:val="0"/>
                  <w:divBdr>
                    <w:top w:val="none" w:sz="0" w:space="0" w:color="auto"/>
                    <w:left w:val="none" w:sz="0" w:space="0" w:color="auto"/>
                    <w:bottom w:val="none" w:sz="0" w:space="0" w:color="auto"/>
                    <w:right w:val="none" w:sz="0" w:space="0" w:color="auto"/>
                  </w:divBdr>
                  <w:divsChild>
                    <w:div w:id="1215385251">
                      <w:marLeft w:val="0"/>
                      <w:marRight w:val="0"/>
                      <w:marTop w:val="0"/>
                      <w:marBottom w:val="0"/>
                      <w:divBdr>
                        <w:top w:val="none" w:sz="0" w:space="0" w:color="auto"/>
                        <w:left w:val="none" w:sz="0" w:space="0" w:color="auto"/>
                        <w:bottom w:val="none" w:sz="0" w:space="0" w:color="auto"/>
                        <w:right w:val="none" w:sz="0" w:space="0" w:color="auto"/>
                      </w:divBdr>
                      <w:divsChild>
                        <w:div w:id="159081828">
                          <w:marLeft w:val="0"/>
                          <w:marRight w:val="0"/>
                          <w:marTop w:val="0"/>
                          <w:marBottom w:val="0"/>
                          <w:divBdr>
                            <w:top w:val="none" w:sz="0" w:space="0" w:color="auto"/>
                            <w:left w:val="none" w:sz="0" w:space="0" w:color="auto"/>
                            <w:bottom w:val="none" w:sz="0" w:space="0" w:color="auto"/>
                            <w:right w:val="none" w:sz="0" w:space="0" w:color="auto"/>
                          </w:divBdr>
                        </w:div>
                        <w:div w:id="1219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90322">
                  <w:marLeft w:val="0"/>
                  <w:marRight w:val="0"/>
                  <w:marTop w:val="0"/>
                  <w:marBottom w:val="0"/>
                  <w:divBdr>
                    <w:top w:val="none" w:sz="0" w:space="0" w:color="auto"/>
                    <w:left w:val="none" w:sz="0" w:space="0" w:color="auto"/>
                    <w:bottom w:val="none" w:sz="0" w:space="0" w:color="auto"/>
                    <w:right w:val="none" w:sz="0" w:space="0" w:color="auto"/>
                  </w:divBdr>
                  <w:divsChild>
                    <w:div w:id="89274360">
                      <w:marLeft w:val="411"/>
                      <w:marRight w:val="411"/>
                      <w:marTop w:val="411"/>
                      <w:marBottom w:val="411"/>
                      <w:divBdr>
                        <w:top w:val="none" w:sz="0" w:space="0" w:color="auto"/>
                        <w:left w:val="none" w:sz="0" w:space="0" w:color="auto"/>
                        <w:bottom w:val="none" w:sz="0" w:space="0" w:color="auto"/>
                        <w:right w:val="none" w:sz="0" w:space="0" w:color="auto"/>
                      </w:divBdr>
                      <w:divsChild>
                        <w:div w:id="3434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2934">
                  <w:marLeft w:val="0"/>
                  <w:marRight w:val="0"/>
                  <w:marTop w:val="0"/>
                  <w:marBottom w:val="0"/>
                  <w:divBdr>
                    <w:top w:val="none" w:sz="0" w:space="0" w:color="auto"/>
                    <w:left w:val="none" w:sz="0" w:space="0" w:color="auto"/>
                    <w:bottom w:val="none" w:sz="0" w:space="0" w:color="auto"/>
                    <w:right w:val="none" w:sz="0" w:space="0" w:color="auto"/>
                  </w:divBdr>
                </w:div>
                <w:div w:id="1893468480">
                  <w:marLeft w:val="0"/>
                  <w:marRight w:val="0"/>
                  <w:marTop w:val="0"/>
                  <w:marBottom w:val="0"/>
                  <w:divBdr>
                    <w:top w:val="none" w:sz="0" w:space="0" w:color="auto"/>
                    <w:left w:val="none" w:sz="0" w:space="0" w:color="auto"/>
                    <w:bottom w:val="none" w:sz="0" w:space="0" w:color="auto"/>
                    <w:right w:val="none" w:sz="0" w:space="0" w:color="auto"/>
                  </w:divBdr>
                  <w:divsChild>
                    <w:div w:id="14060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5335">
              <w:marLeft w:val="103"/>
              <w:marRight w:val="103"/>
              <w:marTop w:val="103"/>
              <w:marBottom w:val="103"/>
              <w:divBdr>
                <w:top w:val="none" w:sz="0" w:space="0" w:color="auto"/>
                <w:left w:val="none" w:sz="0" w:space="0" w:color="auto"/>
                <w:bottom w:val="none" w:sz="0" w:space="0" w:color="auto"/>
                <w:right w:val="none" w:sz="0" w:space="0" w:color="auto"/>
              </w:divBdr>
            </w:div>
            <w:div w:id="1722169309">
              <w:marLeft w:val="103"/>
              <w:marRight w:val="103"/>
              <w:marTop w:val="103"/>
              <w:marBottom w:val="103"/>
              <w:divBdr>
                <w:top w:val="none" w:sz="0" w:space="0" w:color="auto"/>
                <w:left w:val="none" w:sz="0" w:space="0" w:color="auto"/>
                <w:bottom w:val="none" w:sz="0" w:space="0" w:color="auto"/>
                <w:right w:val="none" w:sz="0" w:space="0" w:color="auto"/>
              </w:divBdr>
              <w:divsChild>
                <w:div w:id="1466776453">
                  <w:marLeft w:val="0"/>
                  <w:marRight w:val="0"/>
                  <w:marTop w:val="0"/>
                  <w:marBottom w:val="0"/>
                  <w:divBdr>
                    <w:top w:val="none" w:sz="0" w:space="0" w:color="auto"/>
                    <w:left w:val="none" w:sz="0" w:space="0" w:color="auto"/>
                    <w:bottom w:val="none" w:sz="0" w:space="0" w:color="auto"/>
                    <w:right w:val="none" w:sz="0" w:space="0" w:color="auto"/>
                  </w:divBdr>
                </w:div>
              </w:divsChild>
            </w:div>
            <w:div w:id="916790879">
              <w:marLeft w:val="0"/>
              <w:marRight w:val="0"/>
              <w:marTop w:val="0"/>
              <w:marBottom w:val="0"/>
              <w:divBdr>
                <w:top w:val="none" w:sz="0" w:space="0" w:color="auto"/>
                <w:left w:val="none" w:sz="0" w:space="0" w:color="auto"/>
                <w:bottom w:val="none" w:sz="0" w:space="0" w:color="auto"/>
                <w:right w:val="none" w:sz="0" w:space="0" w:color="auto"/>
              </w:divBdr>
              <w:divsChild>
                <w:div w:id="973102768">
                  <w:marLeft w:val="0"/>
                  <w:marRight w:val="0"/>
                  <w:marTop w:val="0"/>
                  <w:marBottom w:val="0"/>
                  <w:divBdr>
                    <w:top w:val="none" w:sz="0" w:space="0" w:color="auto"/>
                    <w:left w:val="none" w:sz="0" w:space="0" w:color="auto"/>
                    <w:bottom w:val="none" w:sz="0" w:space="0" w:color="auto"/>
                    <w:right w:val="none" w:sz="0" w:space="0" w:color="auto"/>
                  </w:divBdr>
                  <w:divsChild>
                    <w:div w:id="1889534724">
                      <w:marLeft w:val="0"/>
                      <w:marRight w:val="0"/>
                      <w:marTop w:val="0"/>
                      <w:marBottom w:val="0"/>
                      <w:divBdr>
                        <w:top w:val="none" w:sz="0" w:space="0" w:color="auto"/>
                        <w:left w:val="none" w:sz="0" w:space="0" w:color="auto"/>
                        <w:bottom w:val="none" w:sz="0" w:space="0" w:color="auto"/>
                        <w:right w:val="none" w:sz="0" w:space="0" w:color="auto"/>
                      </w:divBdr>
                      <w:divsChild>
                        <w:div w:id="643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1685">
              <w:marLeft w:val="0"/>
              <w:marRight w:val="0"/>
              <w:marTop w:val="0"/>
              <w:marBottom w:val="0"/>
              <w:divBdr>
                <w:top w:val="none" w:sz="0" w:space="0" w:color="auto"/>
                <w:left w:val="none" w:sz="0" w:space="0" w:color="auto"/>
                <w:bottom w:val="none" w:sz="0" w:space="0" w:color="auto"/>
                <w:right w:val="none" w:sz="0" w:space="0" w:color="auto"/>
              </w:divBdr>
              <w:divsChild>
                <w:div w:id="252862541">
                  <w:marLeft w:val="0"/>
                  <w:marRight w:val="0"/>
                  <w:marTop w:val="0"/>
                  <w:marBottom w:val="0"/>
                  <w:divBdr>
                    <w:top w:val="none" w:sz="0" w:space="0" w:color="auto"/>
                    <w:left w:val="none" w:sz="0" w:space="0" w:color="auto"/>
                    <w:bottom w:val="none" w:sz="0" w:space="0" w:color="auto"/>
                    <w:right w:val="none" w:sz="0" w:space="0" w:color="auto"/>
                  </w:divBdr>
                  <w:divsChild>
                    <w:div w:id="421072100">
                      <w:marLeft w:val="0"/>
                      <w:marRight w:val="0"/>
                      <w:marTop w:val="0"/>
                      <w:marBottom w:val="0"/>
                      <w:divBdr>
                        <w:top w:val="none" w:sz="0" w:space="0" w:color="auto"/>
                        <w:left w:val="none" w:sz="0" w:space="0" w:color="auto"/>
                        <w:bottom w:val="none" w:sz="0" w:space="0" w:color="auto"/>
                        <w:right w:val="none" w:sz="0" w:space="0" w:color="auto"/>
                      </w:divBdr>
                      <w:divsChild>
                        <w:div w:id="649867776">
                          <w:marLeft w:val="0"/>
                          <w:marRight w:val="0"/>
                          <w:marTop w:val="0"/>
                          <w:marBottom w:val="0"/>
                          <w:divBdr>
                            <w:top w:val="none" w:sz="0" w:space="0" w:color="auto"/>
                            <w:left w:val="none" w:sz="0" w:space="0" w:color="auto"/>
                            <w:bottom w:val="none" w:sz="0" w:space="0" w:color="auto"/>
                            <w:right w:val="none" w:sz="0" w:space="0" w:color="auto"/>
                          </w:divBdr>
                          <w:divsChild>
                            <w:div w:id="1108888015">
                              <w:marLeft w:val="0"/>
                              <w:marRight w:val="0"/>
                              <w:marTop w:val="0"/>
                              <w:marBottom w:val="0"/>
                              <w:divBdr>
                                <w:top w:val="none" w:sz="0" w:space="0" w:color="auto"/>
                                <w:left w:val="none" w:sz="0" w:space="0" w:color="auto"/>
                                <w:bottom w:val="none" w:sz="0" w:space="0" w:color="auto"/>
                                <w:right w:val="none" w:sz="0" w:space="0" w:color="auto"/>
                              </w:divBdr>
                            </w:div>
                            <w:div w:id="625349931">
                              <w:marLeft w:val="0"/>
                              <w:marRight w:val="0"/>
                              <w:marTop w:val="0"/>
                              <w:marBottom w:val="0"/>
                              <w:divBdr>
                                <w:top w:val="none" w:sz="0" w:space="0" w:color="auto"/>
                                <w:left w:val="none" w:sz="0" w:space="0" w:color="auto"/>
                                <w:bottom w:val="none" w:sz="0" w:space="0" w:color="auto"/>
                                <w:right w:val="none" w:sz="0" w:space="0" w:color="auto"/>
                              </w:divBdr>
                              <w:divsChild>
                                <w:div w:id="831992732">
                                  <w:marLeft w:val="0"/>
                                  <w:marRight w:val="0"/>
                                  <w:marTop w:val="0"/>
                                  <w:marBottom w:val="0"/>
                                  <w:divBdr>
                                    <w:top w:val="none" w:sz="0" w:space="0" w:color="auto"/>
                                    <w:left w:val="none" w:sz="0" w:space="0" w:color="auto"/>
                                    <w:bottom w:val="none" w:sz="0" w:space="0" w:color="auto"/>
                                    <w:right w:val="none" w:sz="0" w:space="0" w:color="auto"/>
                                  </w:divBdr>
                                </w:div>
                                <w:div w:id="140510147">
                                  <w:marLeft w:val="0"/>
                                  <w:marRight w:val="0"/>
                                  <w:marTop w:val="0"/>
                                  <w:marBottom w:val="0"/>
                                  <w:divBdr>
                                    <w:top w:val="none" w:sz="0" w:space="0" w:color="auto"/>
                                    <w:left w:val="none" w:sz="0" w:space="0" w:color="auto"/>
                                    <w:bottom w:val="none" w:sz="0" w:space="0" w:color="auto"/>
                                    <w:right w:val="none" w:sz="0" w:space="0" w:color="auto"/>
                                  </w:divBdr>
                                </w:div>
                                <w:div w:id="13945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473">
                          <w:marLeft w:val="0"/>
                          <w:marRight w:val="0"/>
                          <w:marTop w:val="0"/>
                          <w:marBottom w:val="0"/>
                          <w:divBdr>
                            <w:top w:val="none" w:sz="0" w:space="0" w:color="auto"/>
                            <w:left w:val="none" w:sz="0" w:space="0" w:color="auto"/>
                            <w:bottom w:val="none" w:sz="0" w:space="0" w:color="auto"/>
                            <w:right w:val="none" w:sz="0" w:space="0" w:color="auto"/>
                          </w:divBdr>
                          <w:divsChild>
                            <w:div w:id="1362121237">
                              <w:marLeft w:val="0"/>
                              <w:marRight w:val="0"/>
                              <w:marTop w:val="0"/>
                              <w:marBottom w:val="0"/>
                              <w:divBdr>
                                <w:top w:val="none" w:sz="0" w:space="0" w:color="auto"/>
                                <w:left w:val="none" w:sz="0" w:space="0" w:color="auto"/>
                                <w:bottom w:val="none" w:sz="0" w:space="0" w:color="auto"/>
                                <w:right w:val="none" w:sz="0" w:space="0" w:color="auto"/>
                              </w:divBdr>
                            </w:div>
                            <w:div w:id="2144686473">
                              <w:marLeft w:val="0"/>
                              <w:marRight w:val="0"/>
                              <w:marTop w:val="0"/>
                              <w:marBottom w:val="0"/>
                              <w:divBdr>
                                <w:top w:val="none" w:sz="0" w:space="0" w:color="auto"/>
                                <w:left w:val="none" w:sz="0" w:space="0" w:color="auto"/>
                                <w:bottom w:val="none" w:sz="0" w:space="0" w:color="auto"/>
                                <w:right w:val="none" w:sz="0" w:space="0" w:color="auto"/>
                              </w:divBdr>
                              <w:divsChild>
                                <w:div w:id="316810446">
                                  <w:marLeft w:val="0"/>
                                  <w:marRight w:val="0"/>
                                  <w:marTop w:val="0"/>
                                  <w:marBottom w:val="0"/>
                                  <w:divBdr>
                                    <w:top w:val="none" w:sz="0" w:space="0" w:color="auto"/>
                                    <w:left w:val="none" w:sz="0" w:space="0" w:color="auto"/>
                                    <w:bottom w:val="none" w:sz="0" w:space="0" w:color="auto"/>
                                    <w:right w:val="none" w:sz="0" w:space="0" w:color="auto"/>
                                  </w:divBdr>
                                </w:div>
                              </w:divsChild>
                            </w:div>
                            <w:div w:id="1291546491">
                              <w:marLeft w:val="0"/>
                              <w:marRight w:val="0"/>
                              <w:marTop w:val="0"/>
                              <w:marBottom w:val="0"/>
                              <w:divBdr>
                                <w:top w:val="none" w:sz="0" w:space="0" w:color="auto"/>
                                <w:left w:val="none" w:sz="0" w:space="0" w:color="auto"/>
                                <w:bottom w:val="none" w:sz="0" w:space="0" w:color="auto"/>
                                <w:right w:val="none" w:sz="0" w:space="0" w:color="auto"/>
                              </w:divBdr>
                              <w:divsChild>
                                <w:div w:id="146165377">
                                  <w:marLeft w:val="0"/>
                                  <w:marRight w:val="0"/>
                                  <w:marTop w:val="0"/>
                                  <w:marBottom w:val="0"/>
                                  <w:divBdr>
                                    <w:top w:val="none" w:sz="0" w:space="0" w:color="auto"/>
                                    <w:left w:val="none" w:sz="0" w:space="0" w:color="auto"/>
                                    <w:bottom w:val="none" w:sz="0" w:space="0" w:color="auto"/>
                                    <w:right w:val="none" w:sz="0" w:space="0" w:color="auto"/>
                                  </w:divBdr>
                                </w:div>
                              </w:divsChild>
                            </w:div>
                            <w:div w:id="1756242362">
                              <w:marLeft w:val="0"/>
                              <w:marRight w:val="0"/>
                              <w:marTop w:val="0"/>
                              <w:marBottom w:val="0"/>
                              <w:divBdr>
                                <w:top w:val="none" w:sz="0" w:space="0" w:color="auto"/>
                                <w:left w:val="none" w:sz="0" w:space="0" w:color="auto"/>
                                <w:bottom w:val="none" w:sz="0" w:space="0" w:color="auto"/>
                                <w:right w:val="none" w:sz="0" w:space="0" w:color="auto"/>
                              </w:divBdr>
                            </w:div>
                            <w:div w:id="1146698325">
                              <w:marLeft w:val="0"/>
                              <w:marRight w:val="0"/>
                              <w:marTop w:val="0"/>
                              <w:marBottom w:val="0"/>
                              <w:divBdr>
                                <w:top w:val="none" w:sz="0" w:space="0" w:color="auto"/>
                                <w:left w:val="none" w:sz="0" w:space="0" w:color="auto"/>
                                <w:bottom w:val="none" w:sz="0" w:space="0" w:color="auto"/>
                                <w:right w:val="none" w:sz="0" w:space="0" w:color="auto"/>
                              </w:divBdr>
                              <w:divsChild>
                                <w:div w:id="607929788">
                                  <w:marLeft w:val="0"/>
                                  <w:marRight w:val="0"/>
                                  <w:marTop w:val="0"/>
                                  <w:marBottom w:val="0"/>
                                  <w:divBdr>
                                    <w:top w:val="none" w:sz="0" w:space="0" w:color="auto"/>
                                    <w:left w:val="none" w:sz="0" w:space="0" w:color="auto"/>
                                    <w:bottom w:val="none" w:sz="0" w:space="0" w:color="auto"/>
                                    <w:right w:val="none" w:sz="0" w:space="0" w:color="auto"/>
                                  </w:divBdr>
                                  <w:divsChild>
                                    <w:div w:id="1726223793">
                                      <w:marLeft w:val="0"/>
                                      <w:marRight w:val="0"/>
                                      <w:marTop w:val="0"/>
                                      <w:marBottom w:val="0"/>
                                      <w:divBdr>
                                        <w:top w:val="none" w:sz="0" w:space="0" w:color="auto"/>
                                        <w:left w:val="none" w:sz="0" w:space="0" w:color="auto"/>
                                        <w:bottom w:val="none" w:sz="0" w:space="0" w:color="auto"/>
                                        <w:right w:val="none" w:sz="0" w:space="0" w:color="auto"/>
                                      </w:divBdr>
                                    </w:div>
                                  </w:divsChild>
                                </w:div>
                                <w:div w:id="798302539">
                                  <w:marLeft w:val="0"/>
                                  <w:marRight w:val="0"/>
                                  <w:marTop w:val="0"/>
                                  <w:marBottom w:val="0"/>
                                  <w:divBdr>
                                    <w:top w:val="none" w:sz="0" w:space="0" w:color="auto"/>
                                    <w:left w:val="none" w:sz="0" w:space="0" w:color="auto"/>
                                    <w:bottom w:val="none" w:sz="0" w:space="0" w:color="auto"/>
                                    <w:right w:val="none" w:sz="0" w:space="0" w:color="auto"/>
                                  </w:divBdr>
                                  <w:divsChild>
                                    <w:div w:id="477847003">
                                      <w:marLeft w:val="0"/>
                                      <w:marRight w:val="0"/>
                                      <w:marTop w:val="0"/>
                                      <w:marBottom w:val="0"/>
                                      <w:divBdr>
                                        <w:top w:val="none" w:sz="0" w:space="0" w:color="auto"/>
                                        <w:left w:val="none" w:sz="0" w:space="0" w:color="auto"/>
                                        <w:bottom w:val="none" w:sz="0" w:space="0" w:color="auto"/>
                                        <w:right w:val="none" w:sz="0" w:space="0" w:color="auto"/>
                                      </w:divBdr>
                                    </w:div>
                                  </w:divsChild>
                                </w:div>
                                <w:div w:id="745348369">
                                  <w:marLeft w:val="0"/>
                                  <w:marRight w:val="0"/>
                                  <w:marTop w:val="0"/>
                                  <w:marBottom w:val="0"/>
                                  <w:divBdr>
                                    <w:top w:val="none" w:sz="0" w:space="0" w:color="auto"/>
                                    <w:left w:val="none" w:sz="0" w:space="0" w:color="auto"/>
                                    <w:bottom w:val="none" w:sz="0" w:space="0" w:color="auto"/>
                                    <w:right w:val="none" w:sz="0" w:space="0" w:color="auto"/>
                                  </w:divBdr>
                                  <w:divsChild>
                                    <w:div w:id="1810903999">
                                      <w:marLeft w:val="0"/>
                                      <w:marRight w:val="0"/>
                                      <w:marTop w:val="0"/>
                                      <w:marBottom w:val="0"/>
                                      <w:divBdr>
                                        <w:top w:val="none" w:sz="0" w:space="0" w:color="auto"/>
                                        <w:left w:val="none" w:sz="0" w:space="0" w:color="auto"/>
                                        <w:bottom w:val="none" w:sz="0" w:space="0" w:color="auto"/>
                                        <w:right w:val="none" w:sz="0" w:space="0" w:color="auto"/>
                                      </w:divBdr>
                                    </w:div>
                                  </w:divsChild>
                                </w:div>
                                <w:div w:id="666401887">
                                  <w:marLeft w:val="0"/>
                                  <w:marRight w:val="0"/>
                                  <w:marTop w:val="0"/>
                                  <w:marBottom w:val="0"/>
                                  <w:divBdr>
                                    <w:top w:val="none" w:sz="0" w:space="0" w:color="auto"/>
                                    <w:left w:val="none" w:sz="0" w:space="0" w:color="auto"/>
                                    <w:bottom w:val="none" w:sz="0" w:space="0" w:color="auto"/>
                                    <w:right w:val="none" w:sz="0" w:space="0" w:color="auto"/>
                                  </w:divBdr>
                                  <w:divsChild>
                                    <w:div w:id="243729546">
                                      <w:marLeft w:val="0"/>
                                      <w:marRight w:val="0"/>
                                      <w:marTop w:val="0"/>
                                      <w:marBottom w:val="0"/>
                                      <w:divBdr>
                                        <w:top w:val="none" w:sz="0" w:space="0" w:color="auto"/>
                                        <w:left w:val="none" w:sz="0" w:space="0" w:color="auto"/>
                                        <w:bottom w:val="none" w:sz="0" w:space="0" w:color="auto"/>
                                        <w:right w:val="none" w:sz="0" w:space="0" w:color="auto"/>
                                      </w:divBdr>
                                    </w:div>
                                  </w:divsChild>
                                </w:div>
                                <w:div w:id="2025982217">
                                  <w:marLeft w:val="0"/>
                                  <w:marRight w:val="0"/>
                                  <w:marTop w:val="0"/>
                                  <w:marBottom w:val="0"/>
                                  <w:divBdr>
                                    <w:top w:val="none" w:sz="0" w:space="0" w:color="auto"/>
                                    <w:left w:val="none" w:sz="0" w:space="0" w:color="auto"/>
                                    <w:bottom w:val="none" w:sz="0" w:space="0" w:color="auto"/>
                                    <w:right w:val="none" w:sz="0" w:space="0" w:color="auto"/>
                                  </w:divBdr>
                                  <w:divsChild>
                                    <w:div w:id="1741752861">
                                      <w:marLeft w:val="0"/>
                                      <w:marRight w:val="0"/>
                                      <w:marTop w:val="0"/>
                                      <w:marBottom w:val="0"/>
                                      <w:divBdr>
                                        <w:top w:val="none" w:sz="0" w:space="0" w:color="auto"/>
                                        <w:left w:val="none" w:sz="0" w:space="0" w:color="auto"/>
                                        <w:bottom w:val="none" w:sz="0" w:space="0" w:color="auto"/>
                                        <w:right w:val="none" w:sz="0" w:space="0" w:color="auto"/>
                                      </w:divBdr>
                                    </w:div>
                                  </w:divsChild>
                                </w:div>
                                <w:div w:id="2140340291">
                                  <w:marLeft w:val="0"/>
                                  <w:marRight w:val="0"/>
                                  <w:marTop w:val="0"/>
                                  <w:marBottom w:val="0"/>
                                  <w:divBdr>
                                    <w:top w:val="none" w:sz="0" w:space="0" w:color="auto"/>
                                    <w:left w:val="none" w:sz="0" w:space="0" w:color="auto"/>
                                    <w:bottom w:val="none" w:sz="0" w:space="0" w:color="auto"/>
                                    <w:right w:val="none" w:sz="0" w:space="0" w:color="auto"/>
                                  </w:divBdr>
                                  <w:divsChild>
                                    <w:div w:id="991325775">
                                      <w:marLeft w:val="0"/>
                                      <w:marRight w:val="0"/>
                                      <w:marTop w:val="0"/>
                                      <w:marBottom w:val="0"/>
                                      <w:divBdr>
                                        <w:top w:val="none" w:sz="0" w:space="0" w:color="auto"/>
                                        <w:left w:val="none" w:sz="0" w:space="0" w:color="auto"/>
                                        <w:bottom w:val="none" w:sz="0" w:space="0" w:color="auto"/>
                                        <w:right w:val="none" w:sz="0" w:space="0" w:color="auto"/>
                                      </w:divBdr>
                                    </w:div>
                                  </w:divsChild>
                                </w:div>
                                <w:div w:id="859391310">
                                  <w:marLeft w:val="0"/>
                                  <w:marRight w:val="0"/>
                                  <w:marTop w:val="0"/>
                                  <w:marBottom w:val="0"/>
                                  <w:divBdr>
                                    <w:top w:val="none" w:sz="0" w:space="0" w:color="auto"/>
                                    <w:left w:val="none" w:sz="0" w:space="0" w:color="auto"/>
                                    <w:bottom w:val="none" w:sz="0" w:space="0" w:color="auto"/>
                                    <w:right w:val="none" w:sz="0" w:space="0" w:color="auto"/>
                                  </w:divBdr>
                                  <w:divsChild>
                                    <w:div w:id="62222158">
                                      <w:marLeft w:val="0"/>
                                      <w:marRight w:val="0"/>
                                      <w:marTop w:val="0"/>
                                      <w:marBottom w:val="0"/>
                                      <w:divBdr>
                                        <w:top w:val="none" w:sz="0" w:space="0" w:color="auto"/>
                                        <w:left w:val="none" w:sz="0" w:space="0" w:color="auto"/>
                                        <w:bottom w:val="none" w:sz="0" w:space="0" w:color="auto"/>
                                        <w:right w:val="none" w:sz="0" w:space="0" w:color="auto"/>
                                      </w:divBdr>
                                    </w:div>
                                  </w:divsChild>
                                </w:div>
                                <w:div w:id="30688424">
                                  <w:marLeft w:val="0"/>
                                  <w:marRight w:val="0"/>
                                  <w:marTop w:val="0"/>
                                  <w:marBottom w:val="0"/>
                                  <w:divBdr>
                                    <w:top w:val="none" w:sz="0" w:space="0" w:color="auto"/>
                                    <w:left w:val="none" w:sz="0" w:space="0" w:color="auto"/>
                                    <w:bottom w:val="none" w:sz="0" w:space="0" w:color="auto"/>
                                    <w:right w:val="none" w:sz="0" w:space="0" w:color="auto"/>
                                  </w:divBdr>
                                  <w:divsChild>
                                    <w:div w:id="1717585358">
                                      <w:marLeft w:val="0"/>
                                      <w:marRight w:val="0"/>
                                      <w:marTop w:val="0"/>
                                      <w:marBottom w:val="0"/>
                                      <w:divBdr>
                                        <w:top w:val="none" w:sz="0" w:space="0" w:color="auto"/>
                                        <w:left w:val="none" w:sz="0" w:space="0" w:color="auto"/>
                                        <w:bottom w:val="none" w:sz="0" w:space="0" w:color="auto"/>
                                        <w:right w:val="none" w:sz="0" w:space="0" w:color="auto"/>
                                      </w:divBdr>
                                    </w:div>
                                  </w:divsChild>
                                </w:div>
                                <w:div w:id="85343473">
                                  <w:marLeft w:val="0"/>
                                  <w:marRight w:val="0"/>
                                  <w:marTop w:val="0"/>
                                  <w:marBottom w:val="0"/>
                                  <w:divBdr>
                                    <w:top w:val="none" w:sz="0" w:space="0" w:color="auto"/>
                                    <w:left w:val="none" w:sz="0" w:space="0" w:color="auto"/>
                                    <w:bottom w:val="none" w:sz="0" w:space="0" w:color="auto"/>
                                    <w:right w:val="none" w:sz="0" w:space="0" w:color="auto"/>
                                  </w:divBdr>
                                  <w:divsChild>
                                    <w:div w:id="1907644893">
                                      <w:marLeft w:val="0"/>
                                      <w:marRight w:val="0"/>
                                      <w:marTop w:val="0"/>
                                      <w:marBottom w:val="0"/>
                                      <w:divBdr>
                                        <w:top w:val="none" w:sz="0" w:space="0" w:color="auto"/>
                                        <w:left w:val="none" w:sz="0" w:space="0" w:color="auto"/>
                                        <w:bottom w:val="none" w:sz="0" w:space="0" w:color="auto"/>
                                        <w:right w:val="none" w:sz="0" w:space="0" w:color="auto"/>
                                      </w:divBdr>
                                    </w:div>
                                  </w:divsChild>
                                </w:div>
                                <w:div w:id="1131553169">
                                  <w:marLeft w:val="0"/>
                                  <w:marRight w:val="0"/>
                                  <w:marTop w:val="0"/>
                                  <w:marBottom w:val="0"/>
                                  <w:divBdr>
                                    <w:top w:val="none" w:sz="0" w:space="0" w:color="auto"/>
                                    <w:left w:val="none" w:sz="0" w:space="0" w:color="auto"/>
                                    <w:bottom w:val="none" w:sz="0" w:space="0" w:color="auto"/>
                                    <w:right w:val="none" w:sz="0" w:space="0" w:color="auto"/>
                                  </w:divBdr>
                                  <w:divsChild>
                                    <w:div w:id="109009651">
                                      <w:marLeft w:val="0"/>
                                      <w:marRight w:val="0"/>
                                      <w:marTop w:val="0"/>
                                      <w:marBottom w:val="0"/>
                                      <w:divBdr>
                                        <w:top w:val="none" w:sz="0" w:space="0" w:color="auto"/>
                                        <w:left w:val="none" w:sz="0" w:space="0" w:color="auto"/>
                                        <w:bottom w:val="none" w:sz="0" w:space="0" w:color="auto"/>
                                        <w:right w:val="none" w:sz="0" w:space="0" w:color="auto"/>
                                      </w:divBdr>
                                    </w:div>
                                  </w:divsChild>
                                </w:div>
                                <w:div w:id="100296408">
                                  <w:marLeft w:val="0"/>
                                  <w:marRight w:val="0"/>
                                  <w:marTop w:val="0"/>
                                  <w:marBottom w:val="0"/>
                                  <w:divBdr>
                                    <w:top w:val="none" w:sz="0" w:space="0" w:color="auto"/>
                                    <w:left w:val="none" w:sz="0" w:space="0" w:color="auto"/>
                                    <w:bottom w:val="none" w:sz="0" w:space="0" w:color="auto"/>
                                    <w:right w:val="none" w:sz="0" w:space="0" w:color="auto"/>
                                  </w:divBdr>
                                  <w:divsChild>
                                    <w:div w:id="1002470582">
                                      <w:marLeft w:val="0"/>
                                      <w:marRight w:val="0"/>
                                      <w:marTop w:val="0"/>
                                      <w:marBottom w:val="0"/>
                                      <w:divBdr>
                                        <w:top w:val="none" w:sz="0" w:space="0" w:color="auto"/>
                                        <w:left w:val="none" w:sz="0" w:space="0" w:color="auto"/>
                                        <w:bottom w:val="none" w:sz="0" w:space="0" w:color="auto"/>
                                        <w:right w:val="none" w:sz="0" w:space="0" w:color="auto"/>
                                      </w:divBdr>
                                    </w:div>
                                  </w:divsChild>
                                </w:div>
                                <w:div w:id="707678274">
                                  <w:marLeft w:val="0"/>
                                  <w:marRight w:val="0"/>
                                  <w:marTop w:val="0"/>
                                  <w:marBottom w:val="0"/>
                                  <w:divBdr>
                                    <w:top w:val="none" w:sz="0" w:space="0" w:color="auto"/>
                                    <w:left w:val="none" w:sz="0" w:space="0" w:color="auto"/>
                                    <w:bottom w:val="none" w:sz="0" w:space="0" w:color="auto"/>
                                    <w:right w:val="none" w:sz="0" w:space="0" w:color="auto"/>
                                  </w:divBdr>
                                  <w:divsChild>
                                    <w:div w:id="215052484">
                                      <w:marLeft w:val="0"/>
                                      <w:marRight w:val="0"/>
                                      <w:marTop w:val="0"/>
                                      <w:marBottom w:val="0"/>
                                      <w:divBdr>
                                        <w:top w:val="none" w:sz="0" w:space="0" w:color="auto"/>
                                        <w:left w:val="none" w:sz="0" w:space="0" w:color="auto"/>
                                        <w:bottom w:val="none" w:sz="0" w:space="0" w:color="auto"/>
                                        <w:right w:val="none" w:sz="0" w:space="0" w:color="auto"/>
                                      </w:divBdr>
                                    </w:div>
                                  </w:divsChild>
                                </w:div>
                                <w:div w:id="1560358576">
                                  <w:marLeft w:val="0"/>
                                  <w:marRight w:val="0"/>
                                  <w:marTop w:val="0"/>
                                  <w:marBottom w:val="0"/>
                                  <w:divBdr>
                                    <w:top w:val="none" w:sz="0" w:space="0" w:color="auto"/>
                                    <w:left w:val="none" w:sz="0" w:space="0" w:color="auto"/>
                                    <w:bottom w:val="none" w:sz="0" w:space="0" w:color="auto"/>
                                    <w:right w:val="none" w:sz="0" w:space="0" w:color="auto"/>
                                  </w:divBdr>
                                  <w:divsChild>
                                    <w:div w:id="335500373">
                                      <w:marLeft w:val="0"/>
                                      <w:marRight w:val="0"/>
                                      <w:marTop w:val="0"/>
                                      <w:marBottom w:val="0"/>
                                      <w:divBdr>
                                        <w:top w:val="none" w:sz="0" w:space="0" w:color="auto"/>
                                        <w:left w:val="none" w:sz="0" w:space="0" w:color="auto"/>
                                        <w:bottom w:val="none" w:sz="0" w:space="0" w:color="auto"/>
                                        <w:right w:val="none" w:sz="0" w:space="0" w:color="auto"/>
                                      </w:divBdr>
                                    </w:div>
                                  </w:divsChild>
                                </w:div>
                                <w:div w:id="2115780296">
                                  <w:marLeft w:val="0"/>
                                  <w:marRight w:val="0"/>
                                  <w:marTop w:val="0"/>
                                  <w:marBottom w:val="0"/>
                                  <w:divBdr>
                                    <w:top w:val="none" w:sz="0" w:space="0" w:color="auto"/>
                                    <w:left w:val="none" w:sz="0" w:space="0" w:color="auto"/>
                                    <w:bottom w:val="none" w:sz="0" w:space="0" w:color="auto"/>
                                    <w:right w:val="none" w:sz="0" w:space="0" w:color="auto"/>
                                  </w:divBdr>
                                  <w:divsChild>
                                    <w:div w:id="955211085">
                                      <w:marLeft w:val="0"/>
                                      <w:marRight w:val="0"/>
                                      <w:marTop w:val="0"/>
                                      <w:marBottom w:val="0"/>
                                      <w:divBdr>
                                        <w:top w:val="none" w:sz="0" w:space="0" w:color="auto"/>
                                        <w:left w:val="none" w:sz="0" w:space="0" w:color="auto"/>
                                        <w:bottom w:val="none" w:sz="0" w:space="0" w:color="auto"/>
                                        <w:right w:val="none" w:sz="0" w:space="0" w:color="auto"/>
                                      </w:divBdr>
                                    </w:div>
                                  </w:divsChild>
                                </w:div>
                                <w:div w:id="491920510">
                                  <w:marLeft w:val="0"/>
                                  <w:marRight w:val="0"/>
                                  <w:marTop w:val="0"/>
                                  <w:marBottom w:val="0"/>
                                  <w:divBdr>
                                    <w:top w:val="none" w:sz="0" w:space="0" w:color="auto"/>
                                    <w:left w:val="none" w:sz="0" w:space="0" w:color="auto"/>
                                    <w:bottom w:val="none" w:sz="0" w:space="0" w:color="auto"/>
                                    <w:right w:val="none" w:sz="0" w:space="0" w:color="auto"/>
                                  </w:divBdr>
                                  <w:divsChild>
                                    <w:div w:id="675424503">
                                      <w:marLeft w:val="0"/>
                                      <w:marRight w:val="0"/>
                                      <w:marTop w:val="0"/>
                                      <w:marBottom w:val="0"/>
                                      <w:divBdr>
                                        <w:top w:val="none" w:sz="0" w:space="0" w:color="auto"/>
                                        <w:left w:val="none" w:sz="0" w:space="0" w:color="auto"/>
                                        <w:bottom w:val="none" w:sz="0" w:space="0" w:color="auto"/>
                                        <w:right w:val="none" w:sz="0" w:space="0" w:color="auto"/>
                                      </w:divBdr>
                                    </w:div>
                                  </w:divsChild>
                                </w:div>
                                <w:div w:id="1848448464">
                                  <w:marLeft w:val="0"/>
                                  <w:marRight w:val="0"/>
                                  <w:marTop w:val="0"/>
                                  <w:marBottom w:val="0"/>
                                  <w:divBdr>
                                    <w:top w:val="none" w:sz="0" w:space="0" w:color="auto"/>
                                    <w:left w:val="none" w:sz="0" w:space="0" w:color="auto"/>
                                    <w:bottom w:val="none" w:sz="0" w:space="0" w:color="auto"/>
                                    <w:right w:val="none" w:sz="0" w:space="0" w:color="auto"/>
                                  </w:divBdr>
                                  <w:divsChild>
                                    <w:div w:id="443311481">
                                      <w:marLeft w:val="0"/>
                                      <w:marRight w:val="0"/>
                                      <w:marTop w:val="0"/>
                                      <w:marBottom w:val="0"/>
                                      <w:divBdr>
                                        <w:top w:val="none" w:sz="0" w:space="0" w:color="auto"/>
                                        <w:left w:val="none" w:sz="0" w:space="0" w:color="auto"/>
                                        <w:bottom w:val="none" w:sz="0" w:space="0" w:color="auto"/>
                                        <w:right w:val="none" w:sz="0" w:space="0" w:color="auto"/>
                                      </w:divBdr>
                                    </w:div>
                                  </w:divsChild>
                                </w:div>
                                <w:div w:id="1689287306">
                                  <w:marLeft w:val="0"/>
                                  <w:marRight w:val="0"/>
                                  <w:marTop w:val="0"/>
                                  <w:marBottom w:val="0"/>
                                  <w:divBdr>
                                    <w:top w:val="none" w:sz="0" w:space="0" w:color="auto"/>
                                    <w:left w:val="none" w:sz="0" w:space="0" w:color="auto"/>
                                    <w:bottom w:val="none" w:sz="0" w:space="0" w:color="auto"/>
                                    <w:right w:val="none" w:sz="0" w:space="0" w:color="auto"/>
                                  </w:divBdr>
                                  <w:divsChild>
                                    <w:div w:id="1401757851">
                                      <w:marLeft w:val="0"/>
                                      <w:marRight w:val="0"/>
                                      <w:marTop w:val="0"/>
                                      <w:marBottom w:val="0"/>
                                      <w:divBdr>
                                        <w:top w:val="none" w:sz="0" w:space="0" w:color="auto"/>
                                        <w:left w:val="none" w:sz="0" w:space="0" w:color="auto"/>
                                        <w:bottom w:val="none" w:sz="0" w:space="0" w:color="auto"/>
                                        <w:right w:val="none" w:sz="0" w:space="0" w:color="auto"/>
                                      </w:divBdr>
                                    </w:div>
                                  </w:divsChild>
                                </w:div>
                                <w:div w:id="511073043">
                                  <w:marLeft w:val="0"/>
                                  <w:marRight w:val="0"/>
                                  <w:marTop w:val="0"/>
                                  <w:marBottom w:val="0"/>
                                  <w:divBdr>
                                    <w:top w:val="none" w:sz="0" w:space="0" w:color="auto"/>
                                    <w:left w:val="none" w:sz="0" w:space="0" w:color="auto"/>
                                    <w:bottom w:val="none" w:sz="0" w:space="0" w:color="auto"/>
                                    <w:right w:val="none" w:sz="0" w:space="0" w:color="auto"/>
                                  </w:divBdr>
                                  <w:divsChild>
                                    <w:div w:id="1068308956">
                                      <w:marLeft w:val="0"/>
                                      <w:marRight w:val="0"/>
                                      <w:marTop w:val="0"/>
                                      <w:marBottom w:val="0"/>
                                      <w:divBdr>
                                        <w:top w:val="none" w:sz="0" w:space="0" w:color="auto"/>
                                        <w:left w:val="none" w:sz="0" w:space="0" w:color="auto"/>
                                        <w:bottom w:val="none" w:sz="0" w:space="0" w:color="auto"/>
                                        <w:right w:val="none" w:sz="0" w:space="0" w:color="auto"/>
                                      </w:divBdr>
                                    </w:div>
                                  </w:divsChild>
                                </w:div>
                                <w:div w:id="248736153">
                                  <w:marLeft w:val="0"/>
                                  <w:marRight w:val="0"/>
                                  <w:marTop w:val="0"/>
                                  <w:marBottom w:val="0"/>
                                  <w:divBdr>
                                    <w:top w:val="none" w:sz="0" w:space="0" w:color="auto"/>
                                    <w:left w:val="none" w:sz="0" w:space="0" w:color="auto"/>
                                    <w:bottom w:val="none" w:sz="0" w:space="0" w:color="auto"/>
                                    <w:right w:val="none" w:sz="0" w:space="0" w:color="auto"/>
                                  </w:divBdr>
                                  <w:divsChild>
                                    <w:div w:id="110590301">
                                      <w:marLeft w:val="0"/>
                                      <w:marRight w:val="0"/>
                                      <w:marTop w:val="0"/>
                                      <w:marBottom w:val="0"/>
                                      <w:divBdr>
                                        <w:top w:val="none" w:sz="0" w:space="0" w:color="auto"/>
                                        <w:left w:val="none" w:sz="0" w:space="0" w:color="auto"/>
                                        <w:bottom w:val="none" w:sz="0" w:space="0" w:color="auto"/>
                                        <w:right w:val="none" w:sz="0" w:space="0" w:color="auto"/>
                                      </w:divBdr>
                                    </w:div>
                                  </w:divsChild>
                                </w:div>
                                <w:div w:id="1954557344">
                                  <w:marLeft w:val="0"/>
                                  <w:marRight w:val="0"/>
                                  <w:marTop w:val="0"/>
                                  <w:marBottom w:val="0"/>
                                  <w:divBdr>
                                    <w:top w:val="none" w:sz="0" w:space="0" w:color="auto"/>
                                    <w:left w:val="none" w:sz="0" w:space="0" w:color="auto"/>
                                    <w:bottom w:val="none" w:sz="0" w:space="0" w:color="auto"/>
                                    <w:right w:val="none" w:sz="0" w:space="0" w:color="auto"/>
                                  </w:divBdr>
                                  <w:divsChild>
                                    <w:div w:id="720135535">
                                      <w:marLeft w:val="0"/>
                                      <w:marRight w:val="0"/>
                                      <w:marTop w:val="0"/>
                                      <w:marBottom w:val="0"/>
                                      <w:divBdr>
                                        <w:top w:val="none" w:sz="0" w:space="0" w:color="auto"/>
                                        <w:left w:val="none" w:sz="0" w:space="0" w:color="auto"/>
                                        <w:bottom w:val="none" w:sz="0" w:space="0" w:color="auto"/>
                                        <w:right w:val="none" w:sz="0" w:space="0" w:color="auto"/>
                                      </w:divBdr>
                                    </w:div>
                                  </w:divsChild>
                                </w:div>
                                <w:div w:id="2059013049">
                                  <w:marLeft w:val="0"/>
                                  <w:marRight w:val="0"/>
                                  <w:marTop w:val="0"/>
                                  <w:marBottom w:val="0"/>
                                  <w:divBdr>
                                    <w:top w:val="none" w:sz="0" w:space="0" w:color="auto"/>
                                    <w:left w:val="none" w:sz="0" w:space="0" w:color="auto"/>
                                    <w:bottom w:val="none" w:sz="0" w:space="0" w:color="auto"/>
                                    <w:right w:val="none" w:sz="0" w:space="0" w:color="auto"/>
                                  </w:divBdr>
                                  <w:divsChild>
                                    <w:div w:id="1683969013">
                                      <w:marLeft w:val="0"/>
                                      <w:marRight w:val="0"/>
                                      <w:marTop w:val="0"/>
                                      <w:marBottom w:val="0"/>
                                      <w:divBdr>
                                        <w:top w:val="none" w:sz="0" w:space="0" w:color="auto"/>
                                        <w:left w:val="none" w:sz="0" w:space="0" w:color="auto"/>
                                        <w:bottom w:val="none" w:sz="0" w:space="0" w:color="auto"/>
                                        <w:right w:val="none" w:sz="0" w:space="0" w:color="auto"/>
                                      </w:divBdr>
                                    </w:div>
                                  </w:divsChild>
                                </w:div>
                                <w:div w:id="647242907">
                                  <w:marLeft w:val="0"/>
                                  <w:marRight w:val="0"/>
                                  <w:marTop w:val="0"/>
                                  <w:marBottom w:val="0"/>
                                  <w:divBdr>
                                    <w:top w:val="none" w:sz="0" w:space="0" w:color="auto"/>
                                    <w:left w:val="none" w:sz="0" w:space="0" w:color="auto"/>
                                    <w:bottom w:val="none" w:sz="0" w:space="0" w:color="auto"/>
                                    <w:right w:val="none" w:sz="0" w:space="0" w:color="auto"/>
                                  </w:divBdr>
                                  <w:divsChild>
                                    <w:div w:id="1266763328">
                                      <w:marLeft w:val="0"/>
                                      <w:marRight w:val="0"/>
                                      <w:marTop w:val="0"/>
                                      <w:marBottom w:val="0"/>
                                      <w:divBdr>
                                        <w:top w:val="none" w:sz="0" w:space="0" w:color="auto"/>
                                        <w:left w:val="none" w:sz="0" w:space="0" w:color="auto"/>
                                        <w:bottom w:val="none" w:sz="0" w:space="0" w:color="auto"/>
                                        <w:right w:val="none" w:sz="0" w:space="0" w:color="auto"/>
                                      </w:divBdr>
                                    </w:div>
                                  </w:divsChild>
                                </w:div>
                                <w:div w:id="935133874">
                                  <w:marLeft w:val="0"/>
                                  <w:marRight w:val="0"/>
                                  <w:marTop w:val="0"/>
                                  <w:marBottom w:val="0"/>
                                  <w:divBdr>
                                    <w:top w:val="none" w:sz="0" w:space="0" w:color="auto"/>
                                    <w:left w:val="none" w:sz="0" w:space="0" w:color="auto"/>
                                    <w:bottom w:val="none" w:sz="0" w:space="0" w:color="auto"/>
                                    <w:right w:val="none" w:sz="0" w:space="0" w:color="auto"/>
                                  </w:divBdr>
                                  <w:divsChild>
                                    <w:div w:id="1489594997">
                                      <w:marLeft w:val="0"/>
                                      <w:marRight w:val="0"/>
                                      <w:marTop w:val="0"/>
                                      <w:marBottom w:val="0"/>
                                      <w:divBdr>
                                        <w:top w:val="none" w:sz="0" w:space="0" w:color="auto"/>
                                        <w:left w:val="none" w:sz="0" w:space="0" w:color="auto"/>
                                        <w:bottom w:val="none" w:sz="0" w:space="0" w:color="auto"/>
                                        <w:right w:val="none" w:sz="0" w:space="0" w:color="auto"/>
                                      </w:divBdr>
                                    </w:div>
                                  </w:divsChild>
                                </w:div>
                                <w:div w:id="695040088">
                                  <w:marLeft w:val="0"/>
                                  <w:marRight w:val="0"/>
                                  <w:marTop w:val="0"/>
                                  <w:marBottom w:val="0"/>
                                  <w:divBdr>
                                    <w:top w:val="none" w:sz="0" w:space="0" w:color="auto"/>
                                    <w:left w:val="none" w:sz="0" w:space="0" w:color="auto"/>
                                    <w:bottom w:val="none" w:sz="0" w:space="0" w:color="auto"/>
                                    <w:right w:val="none" w:sz="0" w:space="0" w:color="auto"/>
                                  </w:divBdr>
                                  <w:divsChild>
                                    <w:div w:id="1973899551">
                                      <w:marLeft w:val="0"/>
                                      <w:marRight w:val="0"/>
                                      <w:marTop w:val="0"/>
                                      <w:marBottom w:val="0"/>
                                      <w:divBdr>
                                        <w:top w:val="none" w:sz="0" w:space="0" w:color="auto"/>
                                        <w:left w:val="none" w:sz="0" w:space="0" w:color="auto"/>
                                        <w:bottom w:val="none" w:sz="0" w:space="0" w:color="auto"/>
                                        <w:right w:val="none" w:sz="0" w:space="0" w:color="auto"/>
                                      </w:divBdr>
                                    </w:div>
                                  </w:divsChild>
                                </w:div>
                                <w:div w:id="1357195689">
                                  <w:marLeft w:val="0"/>
                                  <w:marRight w:val="0"/>
                                  <w:marTop w:val="0"/>
                                  <w:marBottom w:val="0"/>
                                  <w:divBdr>
                                    <w:top w:val="none" w:sz="0" w:space="0" w:color="auto"/>
                                    <w:left w:val="none" w:sz="0" w:space="0" w:color="auto"/>
                                    <w:bottom w:val="none" w:sz="0" w:space="0" w:color="auto"/>
                                    <w:right w:val="none" w:sz="0" w:space="0" w:color="auto"/>
                                  </w:divBdr>
                                  <w:divsChild>
                                    <w:div w:id="1768845839">
                                      <w:marLeft w:val="0"/>
                                      <w:marRight w:val="0"/>
                                      <w:marTop w:val="0"/>
                                      <w:marBottom w:val="0"/>
                                      <w:divBdr>
                                        <w:top w:val="none" w:sz="0" w:space="0" w:color="auto"/>
                                        <w:left w:val="none" w:sz="0" w:space="0" w:color="auto"/>
                                        <w:bottom w:val="none" w:sz="0" w:space="0" w:color="auto"/>
                                        <w:right w:val="none" w:sz="0" w:space="0" w:color="auto"/>
                                      </w:divBdr>
                                    </w:div>
                                  </w:divsChild>
                                </w:div>
                                <w:div w:id="1429422368">
                                  <w:marLeft w:val="0"/>
                                  <w:marRight w:val="0"/>
                                  <w:marTop w:val="0"/>
                                  <w:marBottom w:val="0"/>
                                  <w:divBdr>
                                    <w:top w:val="none" w:sz="0" w:space="0" w:color="auto"/>
                                    <w:left w:val="none" w:sz="0" w:space="0" w:color="auto"/>
                                    <w:bottom w:val="none" w:sz="0" w:space="0" w:color="auto"/>
                                    <w:right w:val="none" w:sz="0" w:space="0" w:color="auto"/>
                                  </w:divBdr>
                                  <w:divsChild>
                                    <w:div w:id="1150244188">
                                      <w:marLeft w:val="0"/>
                                      <w:marRight w:val="0"/>
                                      <w:marTop w:val="0"/>
                                      <w:marBottom w:val="0"/>
                                      <w:divBdr>
                                        <w:top w:val="none" w:sz="0" w:space="0" w:color="auto"/>
                                        <w:left w:val="none" w:sz="0" w:space="0" w:color="auto"/>
                                        <w:bottom w:val="none" w:sz="0" w:space="0" w:color="auto"/>
                                        <w:right w:val="none" w:sz="0" w:space="0" w:color="auto"/>
                                      </w:divBdr>
                                    </w:div>
                                  </w:divsChild>
                                </w:div>
                                <w:div w:id="2034115130">
                                  <w:marLeft w:val="0"/>
                                  <w:marRight w:val="0"/>
                                  <w:marTop w:val="0"/>
                                  <w:marBottom w:val="0"/>
                                  <w:divBdr>
                                    <w:top w:val="none" w:sz="0" w:space="0" w:color="auto"/>
                                    <w:left w:val="none" w:sz="0" w:space="0" w:color="auto"/>
                                    <w:bottom w:val="none" w:sz="0" w:space="0" w:color="auto"/>
                                    <w:right w:val="none" w:sz="0" w:space="0" w:color="auto"/>
                                  </w:divBdr>
                                  <w:divsChild>
                                    <w:div w:id="168757572">
                                      <w:marLeft w:val="0"/>
                                      <w:marRight w:val="0"/>
                                      <w:marTop w:val="0"/>
                                      <w:marBottom w:val="0"/>
                                      <w:divBdr>
                                        <w:top w:val="none" w:sz="0" w:space="0" w:color="auto"/>
                                        <w:left w:val="none" w:sz="0" w:space="0" w:color="auto"/>
                                        <w:bottom w:val="none" w:sz="0" w:space="0" w:color="auto"/>
                                        <w:right w:val="none" w:sz="0" w:space="0" w:color="auto"/>
                                      </w:divBdr>
                                    </w:div>
                                  </w:divsChild>
                                </w:div>
                                <w:div w:id="1430734152">
                                  <w:marLeft w:val="0"/>
                                  <w:marRight w:val="0"/>
                                  <w:marTop w:val="0"/>
                                  <w:marBottom w:val="0"/>
                                  <w:divBdr>
                                    <w:top w:val="none" w:sz="0" w:space="0" w:color="auto"/>
                                    <w:left w:val="none" w:sz="0" w:space="0" w:color="auto"/>
                                    <w:bottom w:val="none" w:sz="0" w:space="0" w:color="auto"/>
                                    <w:right w:val="none" w:sz="0" w:space="0" w:color="auto"/>
                                  </w:divBdr>
                                  <w:divsChild>
                                    <w:div w:id="337082232">
                                      <w:marLeft w:val="0"/>
                                      <w:marRight w:val="0"/>
                                      <w:marTop w:val="0"/>
                                      <w:marBottom w:val="0"/>
                                      <w:divBdr>
                                        <w:top w:val="none" w:sz="0" w:space="0" w:color="auto"/>
                                        <w:left w:val="none" w:sz="0" w:space="0" w:color="auto"/>
                                        <w:bottom w:val="none" w:sz="0" w:space="0" w:color="auto"/>
                                        <w:right w:val="none" w:sz="0" w:space="0" w:color="auto"/>
                                      </w:divBdr>
                                    </w:div>
                                  </w:divsChild>
                                </w:div>
                                <w:div w:id="1560823441">
                                  <w:marLeft w:val="0"/>
                                  <w:marRight w:val="0"/>
                                  <w:marTop w:val="0"/>
                                  <w:marBottom w:val="0"/>
                                  <w:divBdr>
                                    <w:top w:val="none" w:sz="0" w:space="0" w:color="auto"/>
                                    <w:left w:val="none" w:sz="0" w:space="0" w:color="auto"/>
                                    <w:bottom w:val="none" w:sz="0" w:space="0" w:color="auto"/>
                                    <w:right w:val="none" w:sz="0" w:space="0" w:color="auto"/>
                                  </w:divBdr>
                                  <w:divsChild>
                                    <w:div w:id="159472999">
                                      <w:marLeft w:val="0"/>
                                      <w:marRight w:val="0"/>
                                      <w:marTop w:val="0"/>
                                      <w:marBottom w:val="0"/>
                                      <w:divBdr>
                                        <w:top w:val="none" w:sz="0" w:space="0" w:color="auto"/>
                                        <w:left w:val="none" w:sz="0" w:space="0" w:color="auto"/>
                                        <w:bottom w:val="none" w:sz="0" w:space="0" w:color="auto"/>
                                        <w:right w:val="none" w:sz="0" w:space="0" w:color="auto"/>
                                      </w:divBdr>
                                    </w:div>
                                  </w:divsChild>
                                </w:div>
                                <w:div w:id="444734692">
                                  <w:marLeft w:val="0"/>
                                  <w:marRight w:val="0"/>
                                  <w:marTop w:val="0"/>
                                  <w:marBottom w:val="0"/>
                                  <w:divBdr>
                                    <w:top w:val="none" w:sz="0" w:space="0" w:color="auto"/>
                                    <w:left w:val="none" w:sz="0" w:space="0" w:color="auto"/>
                                    <w:bottom w:val="none" w:sz="0" w:space="0" w:color="auto"/>
                                    <w:right w:val="none" w:sz="0" w:space="0" w:color="auto"/>
                                  </w:divBdr>
                                  <w:divsChild>
                                    <w:div w:id="1045718177">
                                      <w:marLeft w:val="0"/>
                                      <w:marRight w:val="0"/>
                                      <w:marTop w:val="0"/>
                                      <w:marBottom w:val="0"/>
                                      <w:divBdr>
                                        <w:top w:val="none" w:sz="0" w:space="0" w:color="auto"/>
                                        <w:left w:val="none" w:sz="0" w:space="0" w:color="auto"/>
                                        <w:bottom w:val="none" w:sz="0" w:space="0" w:color="auto"/>
                                        <w:right w:val="none" w:sz="0" w:space="0" w:color="auto"/>
                                      </w:divBdr>
                                    </w:div>
                                  </w:divsChild>
                                </w:div>
                                <w:div w:id="1574243719">
                                  <w:marLeft w:val="0"/>
                                  <w:marRight w:val="0"/>
                                  <w:marTop w:val="0"/>
                                  <w:marBottom w:val="0"/>
                                  <w:divBdr>
                                    <w:top w:val="none" w:sz="0" w:space="0" w:color="auto"/>
                                    <w:left w:val="none" w:sz="0" w:space="0" w:color="auto"/>
                                    <w:bottom w:val="none" w:sz="0" w:space="0" w:color="auto"/>
                                    <w:right w:val="none" w:sz="0" w:space="0" w:color="auto"/>
                                  </w:divBdr>
                                  <w:divsChild>
                                    <w:div w:id="2049257144">
                                      <w:marLeft w:val="0"/>
                                      <w:marRight w:val="0"/>
                                      <w:marTop w:val="0"/>
                                      <w:marBottom w:val="0"/>
                                      <w:divBdr>
                                        <w:top w:val="none" w:sz="0" w:space="0" w:color="auto"/>
                                        <w:left w:val="none" w:sz="0" w:space="0" w:color="auto"/>
                                        <w:bottom w:val="none" w:sz="0" w:space="0" w:color="auto"/>
                                        <w:right w:val="none" w:sz="0" w:space="0" w:color="auto"/>
                                      </w:divBdr>
                                    </w:div>
                                  </w:divsChild>
                                </w:div>
                                <w:div w:id="1390416454">
                                  <w:marLeft w:val="0"/>
                                  <w:marRight w:val="0"/>
                                  <w:marTop w:val="0"/>
                                  <w:marBottom w:val="0"/>
                                  <w:divBdr>
                                    <w:top w:val="none" w:sz="0" w:space="0" w:color="auto"/>
                                    <w:left w:val="none" w:sz="0" w:space="0" w:color="auto"/>
                                    <w:bottom w:val="none" w:sz="0" w:space="0" w:color="auto"/>
                                    <w:right w:val="none" w:sz="0" w:space="0" w:color="auto"/>
                                  </w:divBdr>
                                  <w:divsChild>
                                    <w:div w:id="294258844">
                                      <w:marLeft w:val="0"/>
                                      <w:marRight w:val="0"/>
                                      <w:marTop w:val="0"/>
                                      <w:marBottom w:val="0"/>
                                      <w:divBdr>
                                        <w:top w:val="none" w:sz="0" w:space="0" w:color="auto"/>
                                        <w:left w:val="none" w:sz="0" w:space="0" w:color="auto"/>
                                        <w:bottom w:val="none" w:sz="0" w:space="0" w:color="auto"/>
                                        <w:right w:val="none" w:sz="0" w:space="0" w:color="auto"/>
                                      </w:divBdr>
                                    </w:div>
                                  </w:divsChild>
                                </w:div>
                                <w:div w:id="591822469">
                                  <w:marLeft w:val="0"/>
                                  <w:marRight w:val="0"/>
                                  <w:marTop w:val="0"/>
                                  <w:marBottom w:val="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
                                  </w:divsChild>
                                </w:div>
                                <w:div w:id="1263682456">
                                  <w:marLeft w:val="0"/>
                                  <w:marRight w:val="0"/>
                                  <w:marTop w:val="0"/>
                                  <w:marBottom w:val="0"/>
                                  <w:divBdr>
                                    <w:top w:val="none" w:sz="0" w:space="0" w:color="auto"/>
                                    <w:left w:val="none" w:sz="0" w:space="0" w:color="auto"/>
                                    <w:bottom w:val="none" w:sz="0" w:space="0" w:color="auto"/>
                                    <w:right w:val="none" w:sz="0" w:space="0" w:color="auto"/>
                                  </w:divBdr>
                                  <w:divsChild>
                                    <w:div w:id="1823615338">
                                      <w:marLeft w:val="0"/>
                                      <w:marRight w:val="0"/>
                                      <w:marTop w:val="0"/>
                                      <w:marBottom w:val="0"/>
                                      <w:divBdr>
                                        <w:top w:val="none" w:sz="0" w:space="0" w:color="auto"/>
                                        <w:left w:val="none" w:sz="0" w:space="0" w:color="auto"/>
                                        <w:bottom w:val="none" w:sz="0" w:space="0" w:color="auto"/>
                                        <w:right w:val="none" w:sz="0" w:space="0" w:color="auto"/>
                                      </w:divBdr>
                                    </w:div>
                                  </w:divsChild>
                                </w:div>
                                <w:div w:id="1712681393">
                                  <w:marLeft w:val="0"/>
                                  <w:marRight w:val="0"/>
                                  <w:marTop w:val="0"/>
                                  <w:marBottom w:val="0"/>
                                  <w:divBdr>
                                    <w:top w:val="none" w:sz="0" w:space="0" w:color="auto"/>
                                    <w:left w:val="none" w:sz="0" w:space="0" w:color="auto"/>
                                    <w:bottom w:val="none" w:sz="0" w:space="0" w:color="auto"/>
                                    <w:right w:val="none" w:sz="0" w:space="0" w:color="auto"/>
                                  </w:divBdr>
                                  <w:divsChild>
                                    <w:div w:id="1205560893">
                                      <w:marLeft w:val="0"/>
                                      <w:marRight w:val="0"/>
                                      <w:marTop w:val="0"/>
                                      <w:marBottom w:val="0"/>
                                      <w:divBdr>
                                        <w:top w:val="none" w:sz="0" w:space="0" w:color="auto"/>
                                        <w:left w:val="none" w:sz="0" w:space="0" w:color="auto"/>
                                        <w:bottom w:val="none" w:sz="0" w:space="0" w:color="auto"/>
                                        <w:right w:val="none" w:sz="0" w:space="0" w:color="auto"/>
                                      </w:divBdr>
                                    </w:div>
                                  </w:divsChild>
                                </w:div>
                                <w:div w:id="1935278845">
                                  <w:marLeft w:val="0"/>
                                  <w:marRight w:val="0"/>
                                  <w:marTop w:val="0"/>
                                  <w:marBottom w:val="0"/>
                                  <w:divBdr>
                                    <w:top w:val="none" w:sz="0" w:space="0" w:color="auto"/>
                                    <w:left w:val="none" w:sz="0" w:space="0" w:color="auto"/>
                                    <w:bottom w:val="none" w:sz="0" w:space="0" w:color="auto"/>
                                    <w:right w:val="none" w:sz="0" w:space="0" w:color="auto"/>
                                  </w:divBdr>
                                  <w:divsChild>
                                    <w:div w:id="1019239557">
                                      <w:marLeft w:val="0"/>
                                      <w:marRight w:val="0"/>
                                      <w:marTop w:val="0"/>
                                      <w:marBottom w:val="0"/>
                                      <w:divBdr>
                                        <w:top w:val="none" w:sz="0" w:space="0" w:color="auto"/>
                                        <w:left w:val="none" w:sz="0" w:space="0" w:color="auto"/>
                                        <w:bottom w:val="none" w:sz="0" w:space="0" w:color="auto"/>
                                        <w:right w:val="none" w:sz="0" w:space="0" w:color="auto"/>
                                      </w:divBdr>
                                    </w:div>
                                  </w:divsChild>
                                </w:div>
                                <w:div w:id="1875993671">
                                  <w:marLeft w:val="0"/>
                                  <w:marRight w:val="0"/>
                                  <w:marTop w:val="0"/>
                                  <w:marBottom w:val="0"/>
                                  <w:divBdr>
                                    <w:top w:val="none" w:sz="0" w:space="0" w:color="auto"/>
                                    <w:left w:val="none" w:sz="0" w:space="0" w:color="auto"/>
                                    <w:bottom w:val="none" w:sz="0" w:space="0" w:color="auto"/>
                                    <w:right w:val="none" w:sz="0" w:space="0" w:color="auto"/>
                                  </w:divBdr>
                                  <w:divsChild>
                                    <w:div w:id="554898526">
                                      <w:marLeft w:val="0"/>
                                      <w:marRight w:val="0"/>
                                      <w:marTop w:val="0"/>
                                      <w:marBottom w:val="0"/>
                                      <w:divBdr>
                                        <w:top w:val="none" w:sz="0" w:space="0" w:color="auto"/>
                                        <w:left w:val="none" w:sz="0" w:space="0" w:color="auto"/>
                                        <w:bottom w:val="none" w:sz="0" w:space="0" w:color="auto"/>
                                        <w:right w:val="none" w:sz="0" w:space="0" w:color="auto"/>
                                      </w:divBdr>
                                    </w:div>
                                  </w:divsChild>
                                </w:div>
                                <w:div w:id="525215349">
                                  <w:marLeft w:val="0"/>
                                  <w:marRight w:val="0"/>
                                  <w:marTop w:val="0"/>
                                  <w:marBottom w:val="0"/>
                                  <w:divBdr>
                                    <w:top w:val="none" w:sz="0" w:space="0" w:color="auto"/>
                                    <w:left w:val="none" w:sz="0" w:space="0" w:color="auto"/>
                                    <w:bottom w:val="none" w:sz="0" w:space="0" w:color="auto"/>
                                    <w:right w:val="none" w:sz="0" w:space="0" w:color="auto"/>
                                  </w:divBdr>
                                  <w:divsChild>
                                    <w:div w:id="332996497">
                                      <w:marLeft w:val="0"/>
                                      <w:marRight w:val="0"/>
                                      <w:marTop w:val="0"/>
                                      <w:marBottom w:val="0"/>
                                      <w:divBdr>
                                        <w:top w:val="none" w:sz="0" w:space="0" w:color="auto"/>
                                        <w:left w:val="none" w:sz="0" w:space="0" w:color="auto"/>
                                        <w:bottom w:val="none" w:sz="0" w:space="0" w:color="auto"/>
                                        <w:right w:val="none" w:sz="0" w:space="0" w:color="auto"/>
                                      </w:divBdr>
                                    </w:div>
                                  </w:divsChild>
                                </w:div>
                                <w:div w:id="663243322">
                                  <w:marLeft w:val="0"/>
                                  <w:marRight w:val="0"/>
                                  <w:marTop w:val="0"/>
                                  <w:marBottom w:val="0"/>
                                  <w:divBdr>
                                    <w:top w:val="none" w:sz="0" w:space="0" w:color="auto"/>
                                    <w:left w:val="none" w:sz="0" w:space="0" w:color="auto"/>
                                    <w:bottom w:val="none" w:sz="0" w:space="0" w:color="auto"/>
                                    <w:right w:val="none" w:sz="0" w:space="0" w:color="auto"/>
                                  </w:divBdr>
                                  <w:divsChild>
                                    <w:div w:id="1875313378">
                                      <w:marLeft w:val="0"/>
                                      <w:marRight w:val="0"/>
                                      <w:marTop w:val="0"/>
                                      <w:marBottom w:val="0"/>
                                      <w:divBdr>
                                        <w:top w:val="none" w:sz="0" w:space="0" w:color="auto"/>
                                        <w:left w:val="none" w:sz="0" w:space="0" w:color="auto"/>
                                        <w:bottom w:val="none" w:sz="0" w:space="0" w:color="auto"/>
                                        <w:right w:val="none" w:sz="0" w:space="0" w:color="auto"/>
                                      </w:divBdr>
                                    </w:div>
                                  </w:divsChild>
                                </w:div>
                                <w:div w:id="1123042026">
                                  <w:marLeft w:val="0"/>
                                  <w:marRight w:val="0"/>
                                  <w:marTop w:val="0"/>
                                  <w:marBottom w:val="0"/>
                                  <w:divBdr>
                                    <w:top w:val="none" w:sz="0" w:space="0" w:color="auto"/>
                                    <w:left w:val="none" w:sz="0" w:space="0" w:color="auto"/>
                                    <w:bottom w:val="none" w:sz="0" w:space="0" w:color="auto"/>
                                    <w:right w:val="none" w:sz="0" w:space="0" w:color="auto"/>
                                  </w:divBdr>
                                  <w:divsChild>
                                    <w:div w:id="1021279099">
                                      <w:marLeft w:val="0"/>
                                      <w:marRight w:val="0"/>
                                      <w:marTop w:val="0"/>
                                      <w:marBottom w:val="0"/>
                                      <w:divBdr>
                                        <w:top w:val="none" w:sz="0" w:space="0" w:color="auto"/>
                                        <w:left w:val="none" w:sz="0" w:space="0" w:color="auto"/>
                                        <w:bottom w:val="none" w:sz="0" w:space="0" w:color="auto"/>
                                        <w:right w:val="none" w:sz="0" w:space="0" w:color="auto"/>
                                      </w:divBdr>
                                    </w:div>
                                  </w:divsChild>
                                </w:div>
                                <w:div w:id="806315800">
                                  <w:marLeft w:val="0"/>
                                  <w:marRight w:val="0"/>
                                  <w:marTop w:val="0"/>
                                  <w:marBottom w:val="0"/>
                                  <w:divBdr>
                                    <w:top w:val="none" w:sz="0" w:space="0" w:color="auto"/>
                                    <w:left w:val="none" w:sz="0" w:space="0" w:color="auto"/>
                                    <w:bottom w:val="none" w:sz="0" w:space="0" w:color="auto"/>
                                    <w:right w:val="none" w:sz="0" w:space="0" w:color="auto"/>
                                  </w:divBdr>
                                  <w:divsChild>
                                    <w:div w:id="946615968">
                                      <w:marLeft w:val="0"/>
                                      <w:marRight w:val="0"/>
                                      <w:marTop w:val="0"/>
                                      <w:marBottom w:val="0"/>
                                      <w:divBdr>
                                        <w:top w:val="none" w:sz="0" w:space="0" w:color="auto"/>
                                        <w:left w:val="none" w:sz="0" w:space="0" w:color="auto"/>
                                        <w:bottom w:val="none" w:sz="0" w:space="0" w:color="auto"/>
                                        <w:right w:val="none" w:sz="0" w:space="0" w:color="auto"/>
                                      </w:divBdr>
                                    </w:div>
                                  </w:divsChild>
                                </w:div>
                                <w:div w:id="1791628173">
                                  <w:marLeft w:val="0"/>
                                  <w:marRight w:val="0"/>
                                  <w:marTop w:val="0"/>
                                  <w:marBottom w:val="0"/>
                                  <w:divBdr>
                                    <w:top w:val="none" w:sz="0" w:space="0" w:color="auto"/>
                                    <w:left w:val="none" w:sz="0" w:space="0" w:color="auto"/>
                                    <w:bottom w:val="none" w:sz="0" w:space="0" w:color="auto"/>
                                    <w:right w:val="none" w:sz="0" w:space="0" w:color="auto"/>
                                  </w:divBdr>
                                  <w:divsChild>
                                    <w:div w:id="867304414">
                                      <w:marLeft w:val="0"/>
                                      <w:marRight w:val="0"/>
                                      <w:marTop w:val="0"/>
                                      <w:marBottom w:val="0"/>
                                      <w:divBdr>
                                        <w:top w:val="none" w:sz="0" w:space="0" w:color="auto"/>
                                        <w:left w:val="none" w:sz="0" w:space="0" w:color="auto"/>
                                        <w:bottom w:val="none" w:sz="0" w:space="0" w:color="auto"/>
                                        <w:right w:val="none" w:sz="0" w:space="0" w:color="auto"/>
                                      </w:divBdr>
                                    </w:div>
                                  </w:divsChild>
                                </w:div>
                                <w:div w:id="1409838629">
                                  <w:marLeft w:val="0"/>
                                  <w:marRight w:val="0"/>
                                  <w:marTop w:val="0"/>
                                  <w:marBottom w:val="0"/>
                                  <w:divBdr>
                                    <w:top w:val="none" w:sz="0" w:space="0" w:color="auto"/>
                                    <w:left w:val="none" w:sz="0" w:space="0" w:color="auto"/>
                                    <w:bottom w:val="none" w:sz="0" w:space="0" w:color="auto"/>
                                    <w:right w:val="none" w:sz="0" w:space="0" w:color="auto"/>
                                  </w:divBdr>
                                  <w:divsChild>
                                    <w:div w:id="165634490">
                                      <w:marLeft w:val="0"/>
                                      <w:marRight w:val="0"/>
                                      <w:marTop w:val="0"/>
                                      <w:marBottom w:val="0"/>
                                      <w:divBdr>
                                        <w:top w:val="none" w:sz="0" w:space="0" w:color="auto"/>
                                        <w:left w:val="none" w:sz="0" w:space="0" w:color="auto"/>
                                        <w:bottom w:val="none" w:sz="0" w:space="0" w:color="auto"/>
                                        <w:right w:val="none" w:sz="0" w:space="0" w:color="auto"/>
                                      </w:divBdr>
                                    </w:div>
                                  </w:divsChild>
                                </w:div>
                                <w:div w:id="713507550">
                                  <w:marLeft w:val="0"/>
                                  <w:marRight w:val="0"/>
                                  <w:marTop w:val="0"/>
                                  <w:marBottom w:val="0"/>
                                  <w:divBdr>
                                    <w:top w:val="none" w:sz="0" w:space="0" w:color="auto"/>
                                    <w:left w:val="none" w:sz="0" w:space="0" w:color="auto"/>
                                    <w:bottom w:val="none" w:sz="0" w:space="0" w:color="auto"/>
                                    <w:right w:val="none" w:sz="0" w:space="0" w:color="auto"/>
                                  </w:divBdr>
                                  <w:divsChild>
                                    <w:div w:id="433475140">
                                      <w:marLeft w:val="0"/>
                                      <w:marRight w:val="0"/>
                                      <w:marTop w:val="0"/>
                                      <w:marBottom w:val="0"/>
                                      <w:divBdr>
                                        <w:top w:val="none" w:sz="0" w:space="0" w:color="auto"/>
                                        <w:left w:val="none" w:sz="0" w:space="0" w:color="auto"/>
                                        <w:bottom w:val="none" w:sz="0" w:space="0" w:color="auto"/>
                                        <w:right w:val="none" w:sz="0" w:space="0" w:color="auto"/>
                                      </w:divBdr>
                                    </w:div>
                                  </w:divsChild>
                                </w:div>
                                <w:div w:id="1990745827">
                                  <w:marLeft w:val="0"/>
                                  <w:marRight w:val="0"/>
                                  <w:marTop w:val="0"/>
                                  <w:marBottom w:val="0"/>
                                  <w:divBdr>
                                    <w:top w:val="none" w:sz="0" w:space="0" w:color="auto"/>
                                    <w:left w:val="none" w:sz="0" w:space="0" w:color="auto"/>
                                    <w:bottom w:val="none" w:sz="0" w:space="0" w:color="auto"/>
                                    <w:right w:val="none" w:sz="0" w:space="0" w:color="auto"/>
                                  </w:divBdr>
                                  <w:divsChild>
                                    <w:div w:id="1329792460">
                                      <w:marLeft w:val="0"/>
                                      <w:marRight w:val="0"/>
                                      <w:marTop w:val="0"/>
                                      <w:marBottom w:val="0"/>
                                      <w:divBdr>
                                        <w:top w:val="none" w:sz="0" w:space="0" w:color="auto"/>
                                        <w:left w:val="none" w:sz="0" w:space="0" w:color="auto"/>
                                        <w:bottom w:val="none" w:sz="0" w:space="0" w:color="auto"/>
                                        <w:right w:val="none" w:sz="0" w:space="0" w:color="auto"/>
                                      </w:divBdr>
                                    </w:div>
                                  </w:divsChild>
                                </w:div>
                                <w:div w:id="2011642566">
                                  <w:marLeft w:val="0"/>
                                  <w:marRight w:val="0"/>
                                  <w:marTop w:val="0"/>
                                  <w:marBottom w:val="0"/>
                                  <w:divBdr>
                                    <w:top w:val="none" w:sz="0" w:space="0" w:color="auto"/>
                                    <w:left w:val="none" w:sz="0" w:space="0" w:color="auto"/>
                                    <w:bottom w:val="none" w:sz="0" w:space="0" w:color="auto"/>
                                    <w:right w:val="none" w:sz="0" w:space="0" w:color="auto"/>
                                  </w:divBdr>
                                  <w:divsChild>
                                    <w:div w:id="1049914275">
                                      <w:marLeft w:val="0"/>
                                      <w:marRight w:val="0"/>
                                      <w:marTop w:val="0"/>
                                      <w:marBottom w:val="0"/>
                                      <w:divBdr>
                                        <w:top w:val="none" w:sz="0" w:space="0" w:color="auto"/>
                                        <w:left w:val="none" w:sz="0" w:space="0" w:color="auto"/>
                                        <w:bottom w:val="none" w:sz="0" w:space="0" w:color="auto"/>
                                        <w:right w:val="none" w:sz="0" w:space="0" w:color="auto"/>
                                      </w:divBdr>
                                    </w:div>
                                  </w:divsChild>
                                </w:div>
                                <w:div w:id="2075614745">
                                  <w:marLeft w:val="0"/>
                                  <w:marRight w:val="0"/>
                                  <w:marTop w:val="0"/>
                                  <w:marBottom w:val="0"/>
                                  <w:divBdr>
                                    <w:top w:val="none" w:sz="0" w:space="0" w:color="auto"/>
                                    <w:left w:val="none" w:sz="0" w:space="0" w:color="auto"/>
                                    <w:bottom w:val="none" w:sz="0" w:space="0" w:color="auto"/>
                                    <w:right w:val="none" w:sz="0" w:space="0" w:color="auto"/>
                                  </w:divBdr>
                                  <w:divsChild>
                                    <w:div w:id="1437139981">
                                      <w:marLeft w:val="0"/>
                                      <w:marRight w:val="0"/>
                                      <w:marTop w:val="0"/>
                                      <w:marBottom w:val="0"/>
                                      <w:divBdr>
                                        <w:top w:val="none" w:sz="0" w:space="0" w:color="auto"/>
                                        <w:left w:val="none" w:sz="0" w:space="0" w:color="auto"/>
                                        <w:bottom w:val="none" w:sz="0" w:space="0" w:color="auto"/>
                                        <w:right w:val="none" w:sz="0" w:space="0" w:color="auto"/>
                                      </w:divBdr>
                                    </w:div>
                                  </w:divsChild>
                                </w:div>
                                <w:div w:id="1081293519">
                                  <w:marLeft w:val="0"/>
                                  <w:marRight w:val="0"/>
                                  <w:marTop w:val="0"/>
                                  <w:marBottom w:val="0"/>
                                  <w:divBdr>
                                    <w:top w:val="none" w:sz="0" w:space="0" w:color="auto"/>
                                    <w:left w:val="none" w:sz="0" w:space="0" w:color="auto"/>
                                    <w:bottom w:val="none" w:sz="0" w:space="0" w:color="auto"/>
                                    <w:right w:val="none" w:sz="0" w:space="0" w:color="auto"/>
                                  </w:divBdr>
                                  <w:divsChild>
                                    <w:div w:id="67506259">
                                      <w:marLeft w:val="0"/>
                                      <w:marRight w:val="0"/>
                                      <w:marTop w:val="0"/>
                                      <w:marBottom w:val="0"/>
                                      <w:divBdr>
                                        <w:top w:val="none" w:sz="0" w:space="0" w:color="auto"/>
                                        <w:left w:val="none" w:sz="0" w:space="0" w:color="auto"/>
                                        <w:bottom w:val="none" w:sz="0" w:space="0" w:color="auto"/>
                                        <w:right w:val="none" w:sz="0" w:space="0" w:color="auto"/>
                                      </w:divBdr>
                                    </w:div>
                                  </w:divsChild>
                                </w:div>
                                <w:div w:id="1970286079">
                                  <w:marLeft w:val="0"/>
                                  <w:marRight w:val="0"/>
                                  <w:marTop w:val="0"/>
                                  <w:marBottom w:val="0"/>
                                  <w:divBdr>
                                    <w:top w:val="none" w:sz="0" w:space="0" w:color="auto"/>
                                    <w:left w:val="none" w:sz="0" w:space="0" w:color="auto"/>
                                    <w:bottom w:val="none" w:sz="0" w:space="0" w:color="auto"/>
                                    <w:right w:val="none" w:sz="0" w:space="0" w:color="auto"/>
                                  </w:divBdr>
                                  <w:divsChild>
                                    <w:div w:id="898396578">
                                      <w:marLeft w:val="0"/>
                                      <w:marRight w:val="0"/>
                                      <w:marTop w:val="0"/>
                                      <w:marBottom w:val="0"/>
                                      <w:divBdr>
                                        <w:top w:val="none" w:sz="0" w:space="0" w:color="auto"/>
                                        <w:left w:val="none" w:sz="0" w:space="0" w:color="auto"/>
                                        <w:bottom w:val="none" w:sz="0" w:space="0" w:color="auto"/>
                                        <w:right w:val="none" w:sz="0" w:space="0" w:color="auto"/>
                                      </w:divBdr>
                                    </w:div>
                                  </w:divsChild>
                                </w:div>
                                <w:div w:id="1719355647">
                                  <w:marLeft w:val="0"/>
                                  <w:marRight w:val="0"/>
                                  <w:marTop w:val="0"/>
                                  <w:marBottom w:val="0"/>
                                  <w:divBdr>
                                    <w:top w:val="none" w:sz="0" w:space="0" w:color="auto"/>
                                    <w:left w:val="none" w:sz="0" w:space="0" w:color="auto"/>
                                    <w:bottom w:val="none" w:sz="0" w:space="0" w:color="auto"/>
                                    <w:right w:val="none" w:sz="0" w:space="0" w:color="auto"/>
                                  </w:divBdr>
                                  <w:divsChild>
                                    <w:div w:id="701368466">
                                      <w:marLeft w:val="0"/>
                                      <w:marRight w:val="0"/>
                                      <w:marTop w:val="0"/>
                                      <w:marBottom w:val="0"/>
                                      <w:divBdr>
                                        <w:top w:val="none" w:sz="0" w:space="0" w:color="auto"/>
                                        <w:left w:val="none" w:sz="0" w:space="0" w:color="auto"/>
                                        <w:bottom w:val="none" w:sz="0" w:space="0" w:color="auto"/>
                                        <w:right w:val="none" w:sz="0" w:space="0" w:color="auto"/>
                                      </w:divBdr>
                                    </w:div>
                                  </w:divsChild>
                                </w:div>
                                <w:div w:id="881675502">
                                  <w:marLeft w:val="0"/>
                                  <w:marRight w:val="0"/>
                                  <w:marTop w:val="0"/>
                                  <w:marBottom w:val="0"/>
                                  <w:divBdr>
                                    <w:top w:val="none" w:sz="0" w:space="0" w:color="auto"/>
                                    <w:left w:val="none" w:sz="0" w:space="0" w:color="auto"/>
                                    <w:bottom w:val="none" w:sz="0" w:space="0" w:color="auto"/>
                                    <w:right w:val="none" w:sz="0" w:space="0" w:color="auto"/>
                                  </w:divBdr>
                                  <w:divsChild>
                                    <w:div w:id="2097748268">
                                      <w:marLeft w:val="0"/>
                                      <w:marRight w:val="0"/>
                                      <w:marTop w:val="0"/>
                                      <w:marBottom w:val="0"/>
                                      <w:divBdr>
                                        <w:top w:val="none" w:sz="0" w:space="0" w:color="auto"/>
                                        <w:left w:val="none" w:sz="0" w:space="0" w:color="auto"/>
                                        <w:bottom w:val="none" w:sz="0" w:space="0" w:color="auto"/>
                                        <w:right w:val="none" w:sz="0" w:space="0" w:color="auto"/>
                                      </w:divBdr>
                                    </w:div>
                                  </w:divsChild>
                                </w:div>
                                <w:div w:id="1345470871">
                                  <w:marLeft w:val="0"/>
                                  <w:marRight w:val="0"/>
                                  <w:marTop w:val="0"/>
                                  <w:marBottom w:val="0"/>
                                  <w:divBdr>
                                    <w:top w:val="none" w:sz="0" w:space="0" w:color="auto"/>
                                    <w:left w:val="none" w:sz="0" w:space="0" w:color="auto"/>
                                    <w:bottom w:val="none" w:sz="0" w:space="0" w:color="auto"/>
                                    <w:right w:val="none" w:sz="0" w:space="0" w:color="auto"/>
                                  </w:divBdr>
                                  <w:divsChild>
                                    <w:div w:id="1872958904">
                                      <w:marLeft w:val="0"/>
                                      <w:marRight w:val="0"/>
                                      <w:marTop w:val="0"/>
                                      <w:marBottom w:val="0"/>
                                      <w:divBdr>
                                        <w:top w:val="none" w:sz="0" w:space="0" w:color="auto"/>
                                        <w:left w:val="none" w:sz="0" w:space="0" w:color="auto"/>
                                        <w:bottom w:val="none" w:sz="0" w:space="0" w:color="auto"/>
                                        <w:right w:val="none" w:sz="0" w:space="0" w:color="auto"/>
                                      </w:divBdr>
                                    </w:div>
                                  </w:divsChild>
                                </w:div>
                                <w:div w:id="299849703">
                                  <w:marLeft w:val="0"/>
                                  <w:marRight w:val="0"/>
                                  <w:marTop w:val="0"/>
                                  <w:marBottom w:val="0"/>
                                  <w:divBdr>
                                    <w:top w:val="none" w:sz="0" w:space="0" w:color="auto"/>
                                    <w:left w:val="none" w:sz="0" w:space="0" w:color="auto"/>
                                    <w:bottom w:val="none" w:sz="0" w:space="0" w:color="auto"/>
                                    <w:right w:val="none" w:sz="0" w:space="0" w:color="auto"/>
                                  </w:divBdr>
                                  <w:divsChild>
                                    <w:div w:id="1336960331">
                                      <w:marLeft w:val="0"/>
                                      <w:marRight w:val="0"/>
                                      <w:marTop w:val="0"/>
                                      <w:marBottom w:val="0"/>
                                      <w:divBdr>
                                        <w:top w:val="none" w:sz="0" w:space="0" w:color="auto"/>
                                        <w:left w:val="none" w:sz="0" w:space="0" w:color="auto"/>
                                        <w:bottom w:val="none" w:sz="0" w:space="0" w:color="auto"/>
                                        <w:right w:val="none" w:sz="0" w:space="0" w:color="auto"/>
                                      </w:divBdr>
                                    </w:div>
                                  </w:divsChild>
                                </w:div>
                                <w:div w:id="828907322">
                                  <w:marLeft w:val="0"/>
                                  <w:marRight w:val="0"/>
                                  <w:marTop w:val="0"/>
                                  <w:marBottom w:val="0"/>
                                  <w:divBdr>
                                    <w:top w:val="none" w:sz="0" w:space="0" w:color="auto"/>
                                    <w:left w:val="none" w:sz="0" w:space="0" w:color="auto"/>
                                    <w:bottom w:val="none" w:sz="0" w:space="0" w:color="auto"/>
                                    <w:right w:val="none" w:sz="0" w:space="0" w:color="auto"/>
                                  </w:divBdr>
                                  <w:divsChild>
                                    <w:div w:id="1341618763">
                                      <w:marLeft w:val="0"/>
                                      <w:marRight w:val="0"/>
                                      <w:marTop w:val="0"/>
                                      <w:marBottom w:val="0"/>
                                      <w:divBdr>
                                        <w:top w:val="none" w:sz="0" w:space="0" w:color="auto"/>
                                        <w:left w:val="none" w:sz="0" w:space="0" w:color="auto"/>
                                        <w:bottom w:val="none" w:sz="0" w:space="0" w:color="auto"/>
                                        <w:right w:val="none" w:sz="0" w:space="0" w:color="auto"/>
                                      </w:divBdr>
                                    </w:div>
                                  </w:divsChild>
                                </w:div>
                                <w:div w:id="213853214">
                                  <w:marLeft w:val="0"/>
                                  <w:marRight w:val="0"/>
                                  <w:marTop w:val="0"/>
                                  <w:marBottom w:val="0"/>
                                  <w:divBdr>
                                    <w:top w:val="none" w:sz="0" w:space="0" w:color="auto"/>
                                    <w:left w:val="none" w:sz="0" w:space="0" w:color="auto"/>
                                    <w:bottom w:val="none" w:sz="0" w:space="0" w:color="auto"/>
                                    <w:right w:val="none" w:sz="0" w:space="0" w:color="auto"/>
                                  </w:divBdr>
                                  <w:divsChild>
                                    <w:div w:id="124473964">
                                      <w:marLeft w:val="0"/>
                                      <w:marRight w:val="0"/>
                                      <w:marTop w:val="0"/>
                                      <w:marBottom w:val="0"/>
                                      <w:divBdr>
                                        <w:top w:val="none" w:sz="0" w:space="0" w:color="auto"/>
                                        <w:left w:val="none" w:sz="0" w:space="0" w:color="auto"/>
                                        <w:bottom w:val="none" w:sz="0" w:space="0" w:color="auto"/>
                                        <w:right w:val="none" w:sz="0" w:space="0" w:color="auto"/>
                                      </w:divBdr>
                                    </w:div>
                                  </w:divsChild>
                                </w:div>
                                <w:div w:id="1632979413">
                                  <w:marLeft w:val="0"/>
                                  <w:marRight w:val="0"/>
                                  <w:marTop w:val="0"/>
                                  <w:marBottom w:val="0"/>
                                  <w:divBdr>
                                    <w:top w:val="none" w:sz="0" w:space="0" w:color="auto"/>
                                    <w:left w:val="none" w:sz="0" w:space="0" w:color="auto"/>
                                    <w:bottom w:val="none" w:sz="0" w:space="0" w:color="auto"/>
                                    <w:right w:val="none" w:sz="0" w:space="0" w:color="auto"/>
                                  </w:divBdr>
                                  <w:divsChild>
                                    <w:div w:id="798767364">
                                      <w:marLeft w:val="0"/>
                                      <w:marRight w:val="0"/>
                                      <w:marTop w:val="0"/>
                                      <w:marBottom w:val="0"/>
                                      <w:divBdr>
                                        <w:top w:val="none" w:sz="0" w:space="0" w:color="auto"/>
                                        <w:left w:val="none" w:sz="0" w:space="0" w:color="auto"/>
                                        <w:bottom w:val="none" w:sz="0" w:space="0" w:color="auto"/>
                                        <w:right w:val="none" w:sz="0" w:space="0" w:color="auto"/>
                                      </w:divBdr>
                                    </w:div>
                                  </w:divsChild>
                                </w:div>
                                <w:div w:id="555629094">
                                  <w:marLeft w:val="0"/>
                                  <w:marRight w:val="0"/>
                                  <w:marTop w:val="0"/>
                                  <w:marBottom w:val="0"/>
                                  <w:divBdr>
                                    <w:top w:val="none" w:sz="0" w:space="0" w:color="auto"/>
                                    <w:left w:val="none" w:sz="0" w:space="0" w:color="auto"/>
                                    <w:bottom w:val="none" w:sz="0" w:space="0" w:color="auto"/>
                                    <w:right w:val="none" w:sz="0" w:space="0" w:color="auto"/>
                                  </w:divBdr>
                                  <w:divsChild>
                                    <w:div w:id="442723830">
                                      <w:marLeft w:val="0"/>
                                      <w:marRight w:val="0"/>
                                      <w:marTop w:val="0"/>
                                      <w:marBottom w:val="0"/>
                                      <w:divBdr>
                                        <w:top w:val="none" w:sz="0" w:space="0" w:color="auto"/>
                                        <w:left w:val="none" w:sz="0" w:space="0" w:color="auto"/>
                                        <w:bottom w:val="none" w:sz="0" w:space="0" w:color="auto"/>
                                        <w:right w:val="none" w:sz="0" w:space="0" w:color="auto"/>
                                      </w:divBdr>
                                    </w:div>
                                  </w:divsChild>
                                </w:div>
                                <w:div w:id="973026839">
                                  <w:marLeft w:val="0"/>
                                  <w:marRight w:val="0"/>
                                  <w:marTop w:val="0"/>
                                  <w:marBottom w:val="0"/>
                                  <w:divBdr>
                                    <w:top w:val="none" w:sz="0" w:space="0" w:color="auto"/>
                                    <w:left w:val="none" w:sz="0" w:space="0" w:color="auto"/>
                                    <w:bottom w:val="none" w:sz="0" w:space="0" w:color="auto"/>
                                    <w:right w:val="none" w:sz="0" w:space="0" w:color="auto"/>
                                  </w:divBdr>
                                  <w:divsChild>
                                    <w:div w:id="16743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33030">
                          <w:marLeft w:val="0"/>
                          <w:marRight w:val="0"/>
                          <w:marTop w:val="0"/>
                          <w:marBottom w:val="0"/>
                          <w:divBdr>
                            <w:top w:val="none" w:sz="0" w:space="0" w:color="auto"/>
                            <w:left w:val="none" w:sz="0" w:space="0" w:color="auto"/>
                            <w:bottom w:val="none" w:sz="0" w:space="0" w:color="auto"/>
                            <w:right w:val="none" w:sz="0" w:space="0" w:color="auto"/>
                          </w:divBdr>
                          <w:divsChild>
                            <w:div w:id="569508017">
                              <w:marLeft w:val="0"/>
                              <w:marRight w:val="0"/>
                              <w:marTop w:val="0"/>
                              <w:marBottom w:val="0"/>
                              <w:divBdr>
                                <w:top w:val="none" w:sz="0" w:space="0" w:color="auto"/>
                                <w:left w:val="none" w:sz="0" w:space="0" w:color="auto"/>
                                <w:bottom w:val="none" w:sz="0" w:space="0" w:color="auto"/>
                                <w:right w:val="none" w:sz="0" w:space="0" w:color="auto"/>
                              </w:divBdr>
                              <w:divsChild>
                                <w:div w:id="1413939249">
                                  <w:marLeft w:val="0"/>
                                  <w:marRight w:val="0"/>
                                  <w:marTop w:val="0"/>
                                  <w:marBottom w:val="0"/>
                                  <w:divBdr>
                                    <w:top w:val="none" w:sz="0" w:space="0" w:color="auto"/>
                                    <w:left w:val="none" w:sz="0" w:space="0" w:color="auto"/>
                                    <w:bottom w:val="none" w:sz="0" w:space="0" w:color="auto"/>
                                    <w:right w:val="none" w:sz="0" w:space="0" w:color="auto"/>
                                  </w:divBdr>
                                </w:div>
                                <w:div w:id="407269591">
                                  <w:marLeft w:val="0"/>
                                  <w:marRight w:val="0"/>
                                  <w:marTop w:val="0"/>
                                  <w:marBottom w:val="0"/>
                                  <w:divBdr>
                                    <w:top w:val="none" w:sz="0" w:space="0" w:color="auto"/>
                                    <w:left w:val="none" w:sz="0" w:space="0" w:color="auto"/>
                                    <w:bottom w:val="none" w:sz="0" w:space="0" w:color="auto"/>
                                    <w:right w:val="none" w:sz="0" w:space="0" w:color="auto"/>
                                  </w:divBdr>
                                  <w:divsChild>
                                    <w:div w:id="16742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7020">
                              <w:marLeft w:val="103"/>
                              <w:marRight w:val="103"/>
                              <w:marTop w:val="103"/>
                              <w:marBottom w:val="103"/>
                              <w:divBdr>
                                <w:top w:val="single" w:sz="8" w:space="1" w:color="9AB1C5"/>
                                <w:left w:val="single" w:sz="8" w:space="1" w:color="9AB1C5"/>
                                <w:bottom w:val="single" w:sz="8" w:space="1" w:color="9AB1C5"/>
                                <w:right w:val="single" w:sz="8" w:space="1" w:color="9AB1C5"/>
                              </w:divBdr>
                            </w:div>
                            <w:div w:id="15214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5688">
              <w:marLeft w:val="0"/>
              <w:marRight w:val="0"/>
              <w:marTop w:val="0"/>
              <w:marBottom w:val="0"/>
              <w:divBdr>
                <w:top w:val="none" w:sz="0" w:space="0" w:color="auto"/>
                <w:left w:val="none" w:sz="0" w:space="0" w:color="auto"/>
                <w:bottom w:val="none" w:sz="0" w:space="0" w:color="auto"/>
                <w:right w:val="none" w:sz="0" w:space="0" w:color="auto"/>
              </w:divBdr>
              <w:divsChild>
                <w:div w:id="1681814171">
                  <w:marLeft w:val="0"/>
                  <w:marRight w:val="0"/>
                  <w:marTop w:val="0"/>
                  <w:marBottom w:val="0"/>
                  <w:divBdr>
                    <w:top w:val="none" w:sz="0" w:space="0" w:color="auto"/>
                    <w:left w:val="none" w:sz="0" w:space="0" w:color="auto"/>
                    <w:bottom w:val="none" w:sz="0" w:space="0" w:color="auto"/>
                    <w:right w:val="none" w:sz="0" w:space="0" w:color="auto"/>
                  </w:divBdr>
                  <w:divsChild>
                    <w:div w:id="428623530">
                      <w:marLeft w:val="0"/>
                      <w:marRight w:val="0"/>
                      <w:marTop w:val="0"/>
                      <w:marBottom w:val="0"/>
                      <w:divBdr>
                        <w:top w:val="none" w:sz="0" w:space="0" w:color="auto"/>
                        <w:left w:val="none" w:sz="0" w:space="0" w:color="auto"/>
                        <w:bottom w:val="none" w:sz="0" w:space="0" w:color="auto"/>
                        <w:right w:val="none" w:sz="0" w:space="0" w:color="auto"/>
                      </w:divBdr>
                    </w:div>
                    <w:div w:id="65035043">
                      <w:marLeft w:val="0"/>
                      <w:marRight w:val="0"/>
                      <w:marTop w:val="0"/>
                      <w:marBottom w:val="0"/>
                      <w:divBdr>
                        <w:top w:val="none" w:sz="0" w:space="0" w:color="auto"/>
                        <w:left w:val="none" w:sz="0" w:space="0" w:color="auto"/>
                        <w:bottom w:val="none" w:sz="0" w:space="0" w:color="auto"/>
                        <w:right w:val="none" w:sz="0" w:space="0" w:color="auto"/>
                      </w:divBdr>
                    </w:div>
                    <w:div w:id="1588269210">
                      <w:marLeft w:val="60"/>
                      <w:marRight w:val="60"/>
                      <w:marTop w:val="100"/>
                      <w:marBottom w:val="100"/>
                      <w:divBdr>
                        <w:top w:val="none" w:sz="0" w:space="0" w:color="auto"/>
                        <w:left w:val="none" w:sz="0" w:space="0" w:color="auto"/>
                        <w:bottom w:val="none" w:sz="0" w:space="0" w:color="auto"/>
                        <w:right w:val="none" w:sz="0" w:space="0" w:color="auto"/>
                      </w:divBdr>
                      <w:divsChild>
                        <w:div w:id="1902015799">
                          <w:marLeft w:val="0"/>
                          <w:marRight w:val="0"/>
                          <w:marTop w:val="0"/>
                          <w:marBottom w:val="0"/>
                          <w:divBdr>
                            <w:top w:val="none" w:sz="0" w:space="0" w:color="auto"/>
                            <w:left w:val="none" w:sz="0" w:space="0" w:color="auto"/>
                            <w:bottom w:val="none" w:sz="0" w:space="0" w:color="auto"/>
                            <w:right w:val="none" w:sz="0" w:space="0" w:color="auto"/>
                          </w:divBdr>
                        </w:div>
                      </w:divsChild>
                    </w:div>
                    <w:div w:id="1054351513">
                      <w:marLeft w:val="60"/>
                      <w:marRight w:val="60"/>
                      <w:marTop w:val="100"/>
                      <w:marBottom w:val="100"/>
                      <w:divBdr>
                        <w:top w:val="none" w:sz="0" w:space="0" w:color="auto"/>
                        <w:left w:val="none" w:sz="0" w:space="0" w:color="auto"/>
                        <w:bottom w:val="none" w:sz="0" w:space="0" w:color="auto"/>
                        <w:right w:val="none" w:sz="0" w:space="0" w:color="auto"/>
                      </w:divBdr>
                      <w:divsChild>
                        <w:div w:id="2113086224">
                          <w:marLeft w:val="0"/>
                          <w:marRight w:val="0"/>
                          <w:marTop w:val="0"/>
                          <w:marBottom w:val="0"/>
                          <w:divBdr>
                            <w:top w:val="none" w:sz="0" w:space="0" w:color="auto"/>
                            <w:left w:val="none" w:sz="0" w:space="0" w:color="auto"/>
                            <w:bottom w:val="none" w:sz="0" w:space="0" w:color="auto"/>
                            <w:right w:val="none" w:sz="0" w:space="0" w:color="auto"/>
                          </w:divBdr>
                        </w:div>
                      </w:divsChild>
                    </w:div>
                    <w:div w:id="2083942247">
                      <w:marLeft w:val="60"/>
                      <w:marRight w:val="60"/>
                      <w:marTop w:val="100"/>
                      <w:marBottom w:val="100"/>
                      <w:divBdr>
                        <w:top w:val="none" w:sz="0" w:space="0" w:color="auto"/>
                        <w:left w:val="none" w:sz="0" w:space="0" w:color="auto"/>
                        <w:bottom w:val="none" w:sz="0" w:space="0" w:color="auto"/>
                        <w:right w:val="none" w:sz="0" w:space="0" w:color="auto"/>
                      </w:divBdr>
                      <w:divsChild>
                        <w:div w:id="534316439">
                          <w:marLeft w:val="0"/>
                          <w:marRight w:val="0"/>
                          <w:marTop w:val="0"/>
                          <w:marBottom w:val="0"/>
                          <w:divBdr>
                            <w:top w:val="none" w:sz="0" w:space="0" w:color="auto"/>
                            <w:left w:val="none" w:sz="0" w:space="0" w:color="auto"/>
                            <w:bottom w:val="none" w:sz="0" w:space="0" w:color="auto"/>
                            <w:right w:val="none" w:sz="0" w:space="0" w:color="auto"/>
                          </w:divBdr>
                        </w:div>
                      </w:divsChild>
                    </w:div>
                    <w:div w:id="917834226">
                      <w:marLeft w:val="60"/>
                      <w:marRight w:val="60"/>
                      <w:marTop w:val="100"/>
                      <w:marBottom w:val="100"/>
                      <w:divBdr>
                        <w:top w:val="none" w:sz="0" w:space="0" w:color="auto"/>
                        <w:left w:val="none" w:sz="0" w:space="0" w:color="auto"/>
                        <w:bottom w:val="none" w:sz="0" w:space="0" w:color="auto"/>
                        <w:right w:val="none" w:sz="0" w:space="0" w:color="auto"/>
                      </w:divBdr>
                      <w:divsChild>
                        <w:div w:id="2098481232">
                          <w:marLeft w:val="0"/>
                          <w:marRight w:val="0"/>
                          <w:marTop w:val="0"/>
                          <w:marBottom w:val="0"/>
                          <w:divBdr>
                            <w:top w:val="none" w:sz="0" w:space="0" w:color="auto"/>
                            <w:left w:val="none" w:sz="0" w:space="0" w:color="auto"/>
                            <w:bottom w:val="none" w:sz="0" w:space="0" w:color="auto"/>
                            <w:right w:val="none" w:sz="0" w:space="0" w:color="auto"/>
                          </w:divBdr>
                        </w:div>
                      </w:divsChild>
                    </w:div>
                    <w:div w:id="54403348">
                      <w:marLeft w:val="60"/>
                      <w:marRight w:val="60"/>
                      <w:marTop w:val="100"/>
                      <w:marBottom w:val="100"/>
                      <w:divBdr>
                        <w:top w:val="none" w:sz="0" w:space="0" w:color="auto"/>
                        <w:left w:val="none" w:sz="0" w:space="0" w:color="auto"/>
                        <w:bottom w:val="none" w:sz="0" w:space="0" w:color="auto"/>
                        <w:right w:val="none" w:sz="0" w:space="0" w:color="auto"/>
                      </w:divBdr>
                      <w:divsChild>
                        <w:div w:id="345137913">
                          <w:marLeft w:val="0"/>
                          <w:marRight w:val="0"/>
                          <w:marTop w:val="0"/>
                          <w:marBottom w:val="0"/>
                          <w:divBdr>
                            <w:top w:val="none" w:sz="0" w:space="0" w:color="auto"/>
                            <w:left w:val="none" w:sz="0" w:space="0" w:color="auto"/>
                            <w:bottom w:val="none" w:sz="0" w:space="0" w:color="auto"/>
                            <w:right w:val="none" w:sz="0" w:space="0" w:color="auto"/>
                          </w:divBdr>
                        </w:div>
                      </w:divsChild>
                    </w:div>
                    <w:div w:id="1014963229">
                      <w:marLeft w:val="60"/>
                      <w:marRight w:val="60"/>
                      <w:marTop w:val="100"/>
                      <w:marBottom w:val="100"/>
                      <w:divBdr>
                        <w:top w:val="none" w:sz="0" w:space="0" w:color="auto"/>
                        <w:left w:val="none" w:sz="0" w:space="0" w:color="auto"/>
                        <w:bottom w:val="none" w:sz="0" w:space="0" w:color="auto"/>
                        <w:right w:val="none" w:sz="0" w:space="0" w:color="auto"/>
                      </w:divBdr>
                      <w:divsChild>
                        <w:div w:id="100220937">
                          <w:marLeft w:val="0"/>
                          <w:marRight w:val="0"/>
                          <w:marTop w:val="0"/>
                          <w:marBottom w:val="0"/>
                          <w:divBdr>
                            <w:top w:val="none" w:sz="0" w:space="0" w:color="auto"/>
                            <w:left w:val="none" w:sz="0" w:space="0" w:color="auto"/>
                            <w:bottom w:val="none" w:sz="0" w:space="0" w:color="auto"/>
                            <w:right w:val="none" w:sz="0" w:space="0" w:color="auto"/>
                          </w:divBdr>
                        </w:div>
                      </w:divsChild>
                    </w:div>
                    <w:div w:id="1213074159">
                      <w:marLeft w:val="60"/>
                      <w:marRight w:val="60"/>
                      <w:marTop w:val="100"/>
                      <w:marBottom w:val="100"/>
                      <w:divBdr>
                        <w:top w:val="none" w:sz="0" w:space="0" w:color="auto"/>
                        <w:left w:val="none" w:sz="0" w:space="0" w:color="auto"/>
                        <w:bottom w:val="none" w:sz="0" w:space="0" w:color="auto"/>
                        <w:right w:val="none" w:sz="0" w:space="0" w:color="auto"/>
                      </w:divBdr>
                      <w:divsChild>
                        <w:div w:id="664015795">
                          <w:marLeft w:val="0"/>
                          <w:marRight w:val="0"/>
                          <w:marTop w:val="0"/>
                          <w:marBottom w:val="0"/>
                          <w:divBdr>
                            <w:top w:val="none" w:sz="0" w:space="0" w:color="auto"/>
                            <w:left w:val="none" w:sz="0" w:space="0" w:color="auto"/>
                            <w:bottom w:val="none" w:sz="0" w:space="0" w:color="auto"/>
                            <w:right w:val="none" w:sz="0" w:space="0" w:color="auto"/>
                          </w:divBdr>
                        </w:div>
                      </w:divsChild>
                    </w:div>
                    <w:div w:id="2010789486">
                      <w:marLeft w:val="60"/>
                      <w:marRight w:val="60"/>
                      <w:marTop w:val="100"/>
                      <w:marBottom w:val="100"/>
                      <w:divBdr>
                        <w:top w:val="none" w:sz="0" w:space="0" w:color="auto"/>
                        <w:left w:val="none" w:sz="0" w:space="0" w:color="auto"/>
                        <w:bottom w:val="none" w:sz="0" w:space="0" w:color="auto"/>
                        <w:right w:val="none" w:sz="0" w:space="0" w:color="auto"/>
                      </w:divBdr>
                      <w:divsChild>
                        <w:div w:id="1854568366">
                          <w:marLeft w:val="0"/>
                          <w:marRight w:val="0"/>
                          <w:marTop w:val="0"/>
                          <w:marBottom w:val="0"/>
                          <w:divBdr>
                            <w:top w:val="none" w:sz="0" w:space="0" w:color="auto"/>
                            <w:left w:val="none" w:sz="0" w:space="0" w:color="auto"/>
                            <w:bottom w:val="none" w:sz="0" w:space="0" w:color="auto"/>
                            <w:right w:val="none" w:sz="0" w:space="0" w:color="auto"/>
                          </w:divBdr>
                        </w:div>
                      </w:divsChild>
                    </w:div>
                    <w:div w:id="534125166">
                      <w:marLeft w:val="60"/>
                      <w:marRight w:val="60"/>
                      <w:marTop w:val="100"/>
                      <w:marBottom w:val="100"/>
                      <w:divBdr>
                        <w:top w:val="none" w:sz="0" w:space="0" w:color="auto"/>
                        <w:left w:val="none" w:sz="0" w:space="0" w:color="auto"/>
                        <w:bottom w:val="none" w:sz="0" w:space="0" w:color="auto"/>
                        <w:right w:val="none" w:sz="0" w:space="0" w:color="auto"/>
                      </w:divBdr>
                      <w:divsChild>
                        <w:div w:id="649939030">
                          <w:marLeft w:val="0"/>
                          <w:marRight w:val="0"/>
                          <w:marTop w:val="0"/>
                          <w:marBottom w:val="0"/>
                          <w:divBdr>
                            <w:top w:val="none" w:sz="0" w:space="0" w:color="auto"/>
                            <w:left w:val="none" w:sz="0" w:space="0" w:color="auto"/>
                            <w:bottom w:val="none" w:sz="0" w:space="0" w:color="auto"/>
                            <w:right w:val="none" w:sz="0" w:space="0" w:color="auto"/>
                          </w:divBdr>
                        </w:div>
                      </w:divsChild>
                    </w:div>
                    <w:div w:id="238058125">
                      <w:marLeft w:val="60"/>
                      <w:marRight w:val="60"/>
                      <w:marTop w:val="100"/>
                      <w:marBottom w:val="100"/>
                      <w:divBdr>
                        <w:top w:val="none" w:sz="0" w:space="0" w:color="auto"/>
                        <w:left w:val="none" w:sz="0" w:space="0" w:color="auto"/>
                        <w:bottom w:val="none" w:sz="0" w:space="0" w:color="auto"/>
                        <w:right w:val="none" w:sz="0" w:space="0" w:color="auto"/>
                      </w:divBdr>
                      <w:divsChild>
                        <w:div w:id="1986428660">
                          <w:marLeft w:val="0"/>
                          <w:marRight w:val="0"/>
                          <w:marTop w:val="0"/>
                          <w:marBottom w:val="0"/>
                          <w:divBdr>
                            <w:top w:val="none" w:sz="0" w:space="0" w:color="auto"/>
                            <w:left w:val="none" w:sz="0" w:space="0" w:color="auto"/>
                            <w:bottom w:val="none" w:sz="0" w:space="0" w:color="auto"/>
                            <w:right w:val="none" w:sz="0" w:space="0" w:color="auto"/>
                          </w:divBdr>
                        </w:div>
                      </w:divsChild>
                    </w:div>
                    <w:div w:id="2065062175">
                      <w:marLeft w:val="60"/>
                      <w:marRight w:val="60"/>
                      <w:marTop w:val="100"/>
                      <w:marBottom w:val="100"/>
                      <w:divBdr>
                        <w:top w:val="none" w:sz="0" w:space="0" w:color="auto"/>
                        <w:left w:val="none" w:sz="0" w:space="0" w:color="auto"/>
                        <w:bottom w:val="none" w:sz="0" w:space="0" w:color="auto"/>
                        <w:right w:val="none" w:sz="0" w:space="0" w:color="auto"/>
                      </w:divBdr>
                      <w:divsChild>
                        <w:div w:id="493490711">
                          <w:marLeft w:val="0"/>
                          <w:marRight w:val="0"/>
                          <w:marTop w:val="0"/>
                          <w:marBottom w:val="0"/>
                          <w:divBdr>
                            <w:top w:val="none" w:sz="0" w:space="0" w:color="auto"/>
                            <w:left w:val="none" w:sz="0" w:space="0" w:color="auto"/>
                            <w:bottom w:val="none" w:sz="0" w:space="0" w:color="auto"/>
                            <w:right w:val="none" w:sz="0" w:space="0" w:color="auto"/>
                          </w:divBdr>
                        </w:div>
                      </w:divsChild>
                    </w:div>
                    <w:div w:id="75900709">
                      <w:marLeft w:val="60"/>
                      <w:marRight w:val="60"/>
                      <w:marTop w:val="100"/>
                      <w:marBottom w:val="100"/>
                      <w:divBdr>
                        <w:top w:val="none" w:sz="0" w:space="0" w:color="auto"/>
                        <w:left w:val="none" w:sz="0" w:space="0" w:color="auto"/>
                        <w:bottom w:val="none" w:sz="0" w:space="0" w:color="auto"/>
                        <w:right w:val="none" w:sz="0" w:space="0" w:color="auto"/>
                      </w:divBdr>
                      <w:divsChild>
                        <w:div w:id="799029005">
                          <w:marLeft w:val="0"/>
                          <w:marRight w:val="0"/>
                          <w:marTop w:val="0"/>
                          <w:marBottom w:val="0"/>
                          <w:divBdr>
                            <w:top w:val="none" w:sz="0" w:space="0" w:color="auto"/>
                            <w:left w:val="none" w:sz="0" w:space="0" w:color="auto"/>
                            <w:bottom w:val="none" w:sz="0" w:space="0" w:color="auto"/>
                            <w:right w:val="none" w:sz="0" w:space="0" w:color="auto"/>
                          </w:divBdr>
                        </w:div>
                      </w:divsChild>
                    </w:div>
                    <w:div w:id="1637833016">
                      <w:marLeft w:val="60"/>
                      <w:marRight w:val="60"/>
                      <w:marTop w:val="100"/>
                      <w:marBottom w:val="100"/>
                      <w:divBdr>
                        <w:top w:val="none" w:sz="0" w:space="0" w:color="auto"/>
                        <w:left w:val="none" w:sz="0" w:space="0" w:color="auto"/>
                        <w:bottom w:val="none" w:sz="0" w:space="0" w:color="auto"/>
                        <w:right w:val="none" w:sz="0" w:space="0" w:color="auto"/>
                      </w:divBdr>
                      <w:divsChild>
                        <w:div w:id="943880129">
                          <w:marLeft w:val="0"/>
                          <w:marRight w:val="0"/>
                          <w:marTop w:val="0"/>
                          <w:marBottom w:val="0"/>
                          <w:divBdr>
                            <w:top w:val="none" w:sz="0" w:space="0" w:color="auto"/>
                            <w:left w:val="none" w:sz="0" w:space="0" w:color="auto"/>
                            <w:bottom w:val="none" w:sz="0" w:space="0" w:color="auto"/>
                            <w:right w:val="none" w:sz="0" w:space="0" w:color="auto"/>
                          </w:divBdr>
                        </w:div>
                      </w:divsChild>
                    </w:div>
                    <w:div w:id="341081747">
                      <w:marLeft w:val="60"/>
                      <w:marRight w:val="60"/>
                      <w:marTop w:val="100"/>
                      <w:marBottom w:val="100"/>
                      <w:divBdr>
                        <w:top w:val="none" w:sz="0" w:space="0" w:color="auto"/>
                        <w:left w:val="none" w:sz="0" w:space="0" w:color="auto"/>
                        <w:bottom w:val="none" w:sz="0" w:space="0" w:color="auto"/>
                        <w:right w:val="none" w:sz="0" w:space="0" w:color="auto"/>
                      </w:divBdr>
                      <w:divsChild>
                        <w:div w:id="1821268565">
                          <w:marLeft w:val="0"/>
                          <w:marRight w:val="0"/>
                          <w:marTop w:val="0"/>
                          <w:marBottom w:val="0"/>
                          <w:divBdr>
                            <w:top w:val="none" w:sz="0" w:space="0" w:color="auto"/>
                            <w:left w:val="none" w:sz="0" w:space="0" w:color="auto"/>
                            <w:bottom w:val="none" w:sz="0" w:space="0" w:color="auto"/>
                            <w:right w:val="none" w:sz="0" w:space="0" w:color="auto"/>
                          </w:divBdr>
                        </w:div>
                      </w:divsChild>
                    </w:div>
                    <w:div w:id="1513257545">
                      <w:marLeft w:val="60"/>
                      <w:marRight w:val="60"/>
                      <w:marTop w:val="100"/>
                      <w:marBottom w:val="100"/>
                      <w:divBdr>
                        <w:top w:val="none" w:sz="0" w:space="0" w:color="auto"/>
                        <w:left w:val="none" w:sz="0" w:space="0" w:color="auto"/>
                        <w:bottom w:val="none" w:sz="0" w:space="0" w:color="auto"/>
                        <w:right w:val="none" w:sz="0" w:space="0" w:color="auto"/>
                      </w:divBdr>
                      <w:divsChild>
                        <w:div w:id="157118694">
                          <w:marLeft w:val="0"/>
                          <w:marRight w:val="0"/>
                          <w:marTop w:val="0"/>
                          <w:marBottom w:val="0"/>
                          <w:divBdr>
                            <w:top w:val="none" w:sz="0" w:space="0" w:color="auto"/>
                            <w:left w:val="none" w:sz="0" w:space="0" w:color="auto"/>
                            <w:bottom w:val="none" w:sz="0" w:space="0" w:color="auto"/>
                            <w:right w:val="none" w:sz="0" w:space="0" w:color="auto"/>
                          </w:divBdr>
                        </w:div>
                      </w:divsChild>
                    </w:div>
                    <w:div w:id="1330907896">
                      <w:marLeft w:val="60"/>
                      <w:marRight w:val="60"/>
                      <w:marTop w:val="100"/>
                      <w:marBottom w:val="100"/>
                      <w:divBdr>
                        <w:top w:val="none" w:sz="0" w:space="0" w:color="auto"/>
                        <w:left w:val="none" w:sz="0" w:space="0" w:color="auto"/>
                        <w:bottom w:val="none" w:sz="0" w:space="0" w:color="auto"/>
                        <w:right w:val="none" w:sz="0" w:space="0" w:color="auto"/>
                      </w:divBdr>
                      <w:divsChild>
                        <w:div w:id="1785349190">
                          <w:marLeft w:val="0"/>
                          <w:marRight w:val="0"/>
                          <w:marTop w:val="0"/>
                          <w:marBottom w:val="0"/>
                          <w:divBdr>
                            <w:top w:val="none" w:sz="0" w:space="0" w:color="auto"/>
                            <w:left w:val="none" w:sz="0" w:space="0" w:color="auto"/>
                            <w:bottom w:val="none" w:sz="0" w:space="0" w:color="auto"/>
                            <w:right w:val="none" w:sz="0" w:space="0" w:color="auto"/>
                          </w:divBdr>
                        </w:div>
                      </w:divsChild>
                    </w:div>
                    <w:div w:id="621614986">
                      <w:marLeft w:val="60"/>
                      <w:marRight w:val="60"/>
                      <w:marTop w:val="100"/>
                      <w:marBottom w:val="100"/>
                      <w:divBdr>
                        <w:top w:val="none" w:sz="0" w:space="0" w:color="auto"/>
                        <w:left w:val="none" w:sz="0" w:space="0" w:color="auto"/>
                        <w:bottom w:val="none" w:sz="0" w:space="0" w:color="auto"/>
                        <w:right w:val="none" w:sz="0" w:space="0" w:color="auto"/>
                      </w:divBdr>
                      <w:divsChild>
                        <w:div w:id="1575699065">
                          <w:marLeft w:val="0"/>
                          <w:marRight w:val="0"/>
                          <w:marTop w:val="0"/>
                          <w:marBottom w:val="0"/>
                          <w:divBdr>
                            <w:top w:val="none" w:sz="0" w:space="0" w:color="auto"/>
                            <w:left w:val="none" w:sz="0" w:space="0" w:color="auto"/>
                            <w:bottom w:val="none" w:sz="0" w:space="0" w:color="auto"/>
                            <w:right w:val="none" w:sz="0" w:space="0" w:color="auto"/>
                          </w:divBdr>
                        </w:div>
                      </w:divsChild>
                    </w:div>
                    <w:div w:id="1126240043">
                      <w:marLeft w:val="60"/>
                      <w:marRight w:val="60"/>
                      <w:marTop w:val="100"/>
                      <w:marBottom w:val="100"/>
                      <w:divBdr>
                        <w:top w:val="none" w:sz="0" w:space="0" w:color="auto"/>
                        <w:left w:val="none" w:sz="0" w:space="0" w:color="auto"/>
                        <w:bottom w:val="none" w:sz="0" w:space="0" w:color="auto"/>
                        <w:right w:val="none" w:sz="0" w:space="0" w:color="auto"/>
                      </w:divBdr>
                      <w:divsChild>
                        <w:div w:id="300810458">
                          <w:marLeft w:val="0"/>
                          <w:marRight w:val="0"/>
                          <w:marTop w:val="0"/>
                          <w:marBottom w:val="0"/>
                          <w:divBdr>
                            <w:top w:val="none" w:sz="0" w:space="0" w:color="auto"/>
                            <w:left w:val="none" w:sz="0" w:space="0" w:color="auto"/>
                            <w:bottom w:val="none" w:sz="0" w:space="0" w:color="auto"/>
                            <w:right w:val="none" w:sz="0" w:space="0" w:color="auto"/>
                          </w:divBdr>
                        </w:div>
                      </w:divsChild>
                    </w:div>
                    <w:div w:id="596795576">
                      <w:marLeft w:val="60"/>
                      <w:marRight w:val="60"/>
                      <w:marTop w:val="100"/>
                      <w:marBottom w:val="100"/>
                      <w:divBdr>
                        <w:top w:val="none" w:sz="0" w:space="0" w:color="auto"/>
                        <w:left w:val="none" w:sz="0" w:space="0" w:color="auto"/>
                        <w:bottom w:val="none" w:sz="0" w:space="0" w:color="auto"/>
                        <w:right w:val="none" w:sz="0" w:space="0" w:color="auto"/>
                      </w:divBdr>
                      <w:divsChild>
                        <w:div w:id="1589584045">
                          <w:marLeft w:val="0"/>
                          <w:marRight w:val="0"/>
                          <w:marTop w:val="0"/>
                          <w:marBottom w:val="0"/>
                          <w:divBdr>
                            <w:top w:val="none" w:sz="0" w:space="0" w:color="auto"/>
                            <w:left w:val="none" w:sz="0" w:space="0" w:color="auto"/>
                            <w:bottom w:val="none" w:sz="0" w:space="0" w:color="auto"/>
                            <w:right w:val="none" w:sz="0" w:space="0" w:color="auto"/>
                          </w:divBdr>
                        </w:div>
                      </w:divsChild>
                    </w:div>
                    <w:div w:id="1225525253">
                      <w:marLeft w:val="60"/>
                      <w:marRight w:val="60"/>
                      <w:marTop w:val="100"/>
                      <w:marBottom w:val="100"/>
                      <w:divBdr>
                        <w:top w:val="none" w:sz="0" w:space="0" w:color="auto"/>
                        <w:left w:val="none" w:sz="0" w:space="0" w:color="auto"/>
                        <w:bottom w:val="none" w:sz="0" w:space="0" w:color="auto"/>
                        <w:right w:val="none" w:sz="0" w:space="0" w:color="auto"/>
                      </w:divBdr>
                      <w:divsChild>
                        <w:div w:id="530919052">
                          <w:marLeft w:val="0"/>
                          <w:marRight w:val="0"/>
                          <w:marTop w:val="0"/>
                          <w:marBottom w:val="0"/>
                          <w:divBdr>
                            <w:top w:val="none" w:sz="0" w:space="0" w:color="auto"/>
                            <w:left w:val="none" w:sz="0" w:space="0" w:color="auto"/>
                            <w:bottom w:val="none" w:sz="0" w:space="0" w:color="auto"/>
                            <w:right w:val="none" w:sz="0" w:space="0" w:color="auto"/>
                          </w:divBdr>
                        </w:div>
                      </w:divsChild>
                    </w:div>
                    <w:div w:id="2083284420">
                      <w:marLeft w:val="60"/>
                      <w:marRight w:val="60"/>
                      <w:marTop w:val="100"/>
                      <w:marBottom w:val="100"/>
                      <w:divBdr>
                        <w:top w:val="none" w:sz="0" w:space="0" w:color="auto"/>
                        <w:left w:val="none" w:sz="0" w:space="0" w:color="auto"/>
                        <w:bottom w:val="none" w:sz="0" w:space="0" w:color="auto"/>
                        <w:right w:val="none" w:sz="0" w:space="0" w:color="auto"/>
                      </w:divBdr>
                      <w:divsChild>
                        <w:div w:id="816337866">
                          <w:marLeft w:val="0"/>
                          <w:marRight w:val="0"/>
                          <w:marTop w:val="0"/>
                          <w:marBottom w:val="0"/>
                          <w:divBdr>
                            <w:top w:val="none" w:sz="0" w:space="0" w:color="auto"/>
                            <w:left w:val="none" w:sz="0" w:space="0" w:color="auto"/>
                            <w:bottom w:val="none" w:sz="0" w:space="0" w:color="auto"/>
                            <w:right w:val="none" w:sz="0" w:space="0" w:color="auto"/>
                          </w:divBdr>
                        </w:div>
                      </w:divsChild>
                    </w:div>
                    <w:div w:id="1156841786">
                      <w:marLeft w:val="60"/>
                      <w:marRight w:val="60"/>
                      <w:marTop w:val="100"/>
                      <w:marBottom w:val="100"/>
                      <w:divBdr>
                        <w:top w:val="none" w:sz="0" w:space="0" w:color="auto"/>
                        <w:left w:val="none" w:sz="0" w:space="0" w:color="auto"/>
                        <w:bottom w:val="none" w:sz="0" w:space="0" w:color="auto"/>
                        <w:right w:val="none" w:sz="0" w:space="0" w:color="auto"/>
                      </w:divBdr>
                      <w:divsChild>
                        <w:div w:id="992637745">
                          <w:marLeft w:val="0"/>
                          <w:marRight w:val="0"/>
                          <w:marTop w:val="0"/>
                          <w:marBottom w:val="0"/>
                          <w:divBdr>
                            <w:top w:val="none" w:sz="0" w:space="0" w:color="auto"/>
                            <w:left w:val="none" w:sz="0" w:space="0" w:color="auto"/>
                            <w:bottom w:val="none" w:sz="0" w:space="0" w:color="auto"/>
                            <w:right w:val="none" w:sz="0" w:space="0" w:color="auto"/>
                          </w:divBdr>
                        </w:div>
                      </w:divsChild>
                    </w:div>
                    <w:div w:id="433743973">
                      <w:marLeft w:val="60"/>
                      <w:marRight w:val="60"/>
                      <w:marTop w:val="100"/>
                      <w:marBottom w:val="100"/>
                      <w:divBdr>
                        <w:top w:val="none" w:sz="0" w:space="0" w:color="auto"/>
                        <w:left w:val="none" w:sz="0" w:space="0" w:color="auto"/>
                        <w:bottom w:val="none" w:sz="0" w:space="0" w:color="auto"/>
                        <w:right w:val="none" w:sz="0" w:space="0" w:color="auto"/>
                      </w:divBdr>
                      <w:divsChild>
                        <w:div w:id="416830724">
                          <w:marLeft w:val="0"/>
                          <w:marRight w:val="0"/>
                          <w:marTop w:val="0"/>
                          <w:marBottom w:val="0"/>
                          <w:divBdr>
                            <w:top w:val="none" w:sz="0" w:space="0" w:color="auto"/>
                            <w:left w:val="none" w:sz="0" w:space="0" w:color="auto"/>
                            <w:bottom w:val="none" w:sz="0" w:space="0" w:color="auto"/>
                            <w:right w:val="none" w:sz="0" w:space="0" w:color="auto"/>
                          </w:divBdr>
                        </w:div>
                      </w:divsChild>
                    </w:div>
                    <w:div w:id="2128154534">
                      <w:marLeft w:val="60"/>
                      <w:marRight w:val="60"/>
                      <w:marTop w:val="100"/>
                      <w:marBottom w:val="100"/>
                      <w:divBdr>
                        <w:top w:val="none" w:sz="0" w:space="0" w:color="auto"/>
                        <w:left w:val="none" w:sz="0" w:space="0" w:color="auto"/>
                        <w:bottom w:val="none" w:sz="0" w:space="0" w:color="auto"/>
                        <w:right w:val="none" w:sz="0" w:space="0" w:color="auto"/>
                      </w:divBdr>
                      <w:divsChild>
                        <w:div w:id="48651404">
                          <w:marLeft w:val="0"/>
                          <w:marRight w:val="0"/>
                          <w:marTop w:val="0"/>
                          <w:marBottom w:val="0"/>
                          <w:divBdr>
                            <w:top w:val="none" w:sz="0" w:space="0" w:color="auto"/>
                            <w:left w:val="none" w:sz="0" w:space="0" w:color="auto"/>
                            <w:bottom w:val="none" w:sz="0" w:space="0" w:color="auto"/>
                            <w:right w:val="none" w:sz="0" w:space="0" w:color="auto"/>
                          </w:divBdr>
                        </w:div>
                      </w:divsChild>
                    </w:div>
                    <w:div w:id="205266237">
                      <w:marLeft w:val="60"/>
                      <w:marRight w:val="60"/>
                      <w:marTop w:val="100"/>
                      <w:marBottom w:val="100"/>
                      <w:divBdr>
                        <w:top w:val="none" w:sz="0" w:space="0" w:color="auto"/>
                        <w:left w:val="none" w:sz="0" w:space="0" w:color="auto"/>
                        <w:bottom w:val="none" w:sz="0" w:space="0" w:color="auto"/>
                        <w:right w:val="none" w:sz="0" w:space="0" w:color="auto"/>
                      </w:divBdr>
                      <w:divsChild>
                        <w:div w:id="1371341651">
                          <w:marLeft w:val="0"/>
                          <w:marRight w:val="0"/>
                          <w:marTop w:val="0"/>
                          <w:marBottom w:val="0"/>
                          <w:divBdr>
                            <w:top w:val="none" w:sz="0" w:space="0" w:color="auto"/>
                            <w:left w:val="none" w:sz="0" w:space="0" w:color="auto"/>
                            <w:bottom w:val="none" w:sz="0" w:space="0" w:color="auto"/>
                            <w:right w:val="none" w:sz="0" w:space="0" w:color="auto"/>
                          </w:divBdr>
                        </w:div>
                      </w:divsChild>
                    </w:div>
                    <w:div w:id="1753772834">
                      <w:marLeft w:val="60"/>
                      <w:marRight w:val="60"/>
                      <w:marTop w:val="100"/>
                      <w:marBottom w:val="100"/>
                      <w:divBdr>
                        <w:top w:val="none" w:sz="0" w:space="0" w:color="auto"/>
                        <w:left w:val="none" w:sz="0" w:space="0" w:color="auto"/>
                        <w:bottom w:val="none" w:sz="0" w:space="0" w:color="auto"/>
                        <w:right w:val="none" w:sz="0" w:space="0" w:color="auto"/>
                      </w:divBdr>
                      <w:divsChild>
                        <w:div w:id="917596303">
                          <w:marLeft w:val="0"/>
                          <w:marRight w:val="0"/>
                          <w:marTop w:val="0"/>
                          <w:marBottom w:val="0"/>
                          <w:divBdr>
                            <w:top w:val="none" w:sz="0" w:space="0" w:color="auto"/>
                            <w:left w:val="none" w:sz="0" w:space="0" w:color="auto"/>
                            <w:bottom w:val="none" w:sz="0" w:space="0" w:color="auto"/>
                            <w:right w:val="none" w:sz="0" w:space="0" w:color="auto"/>
                          </w:divBdr>
                        </w:div>
                      </w:divsChild>
                    </w:div>
                    <w:div w:id="1461877463">
                      <w:marLeft w:val="60"/>
                      <w:marRight w:val="60"/>
                      <w:marTop w:val="100"/>
                      <w:marBottom w:val="100"/>
                      <w:divBdr>
                        <w:top w:val="none" w:sz="0" w:space="0" w:color="auto"/>
                        <w:left w:val="none" w:sz="0" w:space="0" w:color="auto"/>
                        <w:bottom w:val="none" w:sz="0" w:space="0" w:color="auto"/>
                        <w:right w:val="none" w:sz="0" w:space="0" w:color="auto"/>
                      </w:divBdr>
                      <w:divsChild>
                        <w:div w:id="383607807">
                          <w:marLeft w:val="0"/>
                          <w:marRight w:val="0"/>
                          <w:marTop w:val="0"/>
                          <w:marBottom w:val="0"/>
                          <w:divBdr>
                            <w:top w:val="none" w:sz="0" w:space="0" w:color="auto"/>
                            <w:left w:val="none" w:sz="0" w:space="0" w:color="auto"/>
                            <w:bottom w:val="none" w:sz="0" w:space="0" w:color="auto"/>
                            <w:right w:val="none" w:sz="0" w:space="0" w:color="auto"/>
                          </w:divBdr>
                        </w:div>
                      </w:divsChild>
                    </w:div>
                    <w:div w:id="832795673">
                      <w:marLeft w:val="60"/>
                      <w:marRight w:val="60"/>
                      <w:marTop w:val="100"/>
                      <w:marBottom w:val="100"/>
                      <w:divBdr>
                        <w:top w:val="none" w:sz="0" w:space="0" w:color="auto"/>
                        <w:left w:val="none" w:sz="0" w:space="0" w:color="auto"/>
                        <w:bottom w:val="none" w:sz="0" w:space="0" w:color="auto"/>
                        <w:right w:val="none" w:sz="0" w:space="0" w:color="auto"/>
                      </w:divBdr>
                      <w:divsChild>
                        <w:div w:id="628439065">
                          <w:marLeft w:val="0"/>
                          <w:marRight w:val="0"/>
                          <w:marTop w:val="0"/>
                          <w:marBottom w:val="0"/>
                          <w:divBdr>
                            <w:top w:val="none" w:sz="0" w:space="0" w:color="auto"/>
                            <w:left w:val="none" w:sz="0" w:space="0" w:color="auto"/>
                            <w:bottom w:val="none" w:sz="0" w:space="0" w:color="auto"/>
                            <w:right w:val="none" w:sz="0" w:space="0" w:color="auto"/>
                          </w:divBdr>
                        </w:div>
                      </w:divsChild>
                    </w:div>
                    <w:div w:id="530458072">
                      <w:marLeft w:val="60"/>
                      <w:marRight w:val="60"/>
                      <w:marTop w:val="100"/>
                      <w:marBottom w:val="100"/>
                      <w:divBdr>
                        <w:top w:val="none" w:sz="0" w:space="0" w:color="auto"/>
                        <w:left w:val="none" w:sz="0" w:space="0" w:color="auto"/>
                        <w:bottom w:val="none" w:sz="0" w:space="0" w:color="auto"/>
                        <w:right w:val="none" w:sz="0" w:space="0" w:color="auto"/>
                      </w:divBdr>
                      <w:divsChild>
                        <w:div w:id="2175767">
                          <w:marLeft w:val="0"/>
                          <w:marRight w:val="0"/>
                          <w:marTop w:val="0"/>
                          <w:marBottom w:val="0"/>
                          <w:divBdr>
                            <w:top w:val="none" w:sz="0" w:space="0" w:color="auto"/>
                            <w:left w:val="none" w:sz="0" w:space="0" w:color="auto"/>
                            <w:bottom w:val="none" w:sz="0" w:space="0" w:color="auto"/>
                            <w:right w:val="none" w:sz="0" w:space="0" w:color="auto"/>
                          </w:divBdr>
                        </w:div>
                      </w:divsChild>
                    </w:div>
                    <w:div w:id="388113989">
                      <w:marLeft w:val="60"/>
                      <w:marRight w:val="60"/>
                      <w:marTop w:val="100"/>
                      <w:marBottom w:val="100"/>
                      <w:divBdr>
                        <w:top w:val="none" w:sz="0" w:space="0" w:color="auto"/>
                        <w:left w:val="none" w:sz="0" w:space="0" w:color="auto"/>
                        <w:bottom w:val="none" w:sz="0" w:space="0" w:color="auto"/>
                        <w:right w:val="none" w:sz="0" w:space="0" w:color="auto"/>
                      </w:divBdr>
                      <w:divsChild>
                        <w:div w:id="1787041627">
                          <w:marLeft w:val="0"/>
                          <w:marRight w:val="0"/>
                          <w:marTop w:val="0"/>
                          <w:marBottom w:val="0"/>
                          <w:divBdr>
                            <w:top w:val="none" w:sz="0" w:space="0" w:color="auto"/>
                            <w:left w:val="none" w:sz="0" w:space="0" w:color="auto"/>
                            <w:bottom w:val="none" w:sz="0" w:space="0" w:color="auto"/>
                            <w:right w:val="none" w:sz="0" w:space="0" w:color="auto"/>
                          </w:divBdr>
                        </w:div>
                      </w:divsChild>
                    </w:div>
                    <w:div w:id="928076831">
                      <w:marLeft w:val="60"/>
                      <w:marRight w:val="60"/>
                      <w:marTop w:val="100"/>
                      <w:marBottom w:val="100"/>
                      <w:divBdr>
                        <w:top w:val="none" w:sz="0" w:space="0" w:color="auto"/>
                        <w:left w:val="none" w:sz="0" w:space="0" w:color="auto"/>
                        <w:bottom w:val="none" w:sz="0" w:space="0" w:color="auto"/>
                        <w:right w:val="none" w:sz="0" w:space="0" w:color="auto"/>
                      </w:divBdr>
                      <w:divsChild>
                        <w:div w:id="765341544">
                          <w:marLeft w:val="0"/>
                          <w:marRight w:val="0"/>
                          <w:marTop w:val="0"/>
                          <w:marBottom w:val="0"/>
                          <w:divBdr>
                            <w:top w:val="none" w:sz="0" w:space="0" w:color="auto"/>
                            <w:left w:val="none" w:sz="0" w:space="0" w:color="auto"/>
                            <w:bottom w:val="none" w:sz="0" w:space="0" w:color="auto"/>
                            <w:right w:val="none" w:sz="0" w:space="0" w:color="auto"/>
                          </w:divBdr>
                        </w:div>
                      </w:divsChild>
                    </w:div>
                    <w:div w:id="735978910">
                      <w:marLeft w:val="60"/>
                      <w:marRight w:val="60"/>
                      <w:marTop w:val="100"/>
                      <w:marBottom w:val="100"/>
                      <w:divBdr>
                        <w:top w:val="none" w:sz="0" w:space="0" w:color="auto"/>
                        <w:left w:val="none" w:sz="0" w:space="0" w:color="auto"/>
                        <w:bottom w:val="none" w:sz="0" w:space="0" w:color="auto"/>
                        <w:right w:val="none" w:sz="0" w:space="0" w:color="auto"/>
                      </w:divBdr>
                      <w:divsChild>
                        <w:div w:id="1550259152">
                          <w:marLeft w:val="0"/>
                          <w:marRight w:val="0"/>
                          <w:marTop w:val="0"/>
                          <w:marBottom w:val="0"/>
                          <w:divBdr>
                            <w:top w:val="none" w:sz="0" w:space="0" w:color="auto"/>
                            <w:left w:val="none" w:sz="0" w:space="0" w:color="auto"/>
                            <w:bottom w:val="none" w:sz="0" w:space="0" w:color="auto"/>
                            <w:right w:val="none" w:sz="0" w:space="0" w:color="auto"/>
                          </w:divBdr>
                        </w:div>
                      </w:divsChild>
                    </w:div>
                    <w:div w:id="1333489062">
                      <w:marLeft w:val="60"/>
                      <w:marRight w:val="60"/>
                      <w:marTop w:val="100"/>
                      <w:marBottom w:val="100"/>
                      <w:divBdr>
                        <w:top w:val="none" w:sz="0" w:space="0" w:color="auto"/>
                        <w:left w:val="none" w:sz="0" w:space="0" w:color="auto"/>
                        <w:bottom w:val="none" w:sz="0" w:space="0" w:color="auto"/>
                        <w:right w:val="none" w:sz="0" w:space="0" w:color="auto"/>
                      </w:divBdr>
                      <w:divsChild>
                        <w:div w:id="968171554">
                          <w:marLeft w:val="0"/>
                          <w:marRight w:val="0"/>
                          <w:marTop w:val="0"/>
                          <w:marBottom w:val="0"/>
                          <w:divBdr>
                            <w:top w:val="none" w:sz="0" w:space="0" w:color="auto"/>
                            <w:left w:val="none" w:sz="0" w:space="0" w:color="auto"/>
                            <w:bottom w:val="none" w:sz="0" w:space="0" w:color="auto"/>
                            <w:right w:val="none" w:sz="0" w:space="0" w:color="auto"/>
                          </w:divBdr>
                        </w:div>
                      </w:divsChild>
                    </w:div>
                    <w:div w:id="1290160498">
                      <w:marLeft w:val="60"/>
                      <w:marRight w:val="60"/>
                      <w:marTop w:val="100"/>
                      <w:marBottom w:val="100"/>
                      <w:divBdr>
                        <w:top w:val="none" w:sz="0" w:space="0" w:color="auto"/>
                        <w:left w:val="none" w:sz="0" w:space="0" w:color="auto"/>
                        <w:bottom w:val="none" w:sz="0" w:space="0" w:color="auto"/>
                        <w:right w:val="none" w:sz="0" w:space="0" w:color="auto"/>
                      </w:divBdr>
                      <w:divsChild>
                        <w:div w:id="622351017">
                          <w:marLeft w:val="0"/>
                          <w:marRight w:val="0"/>
                          <w:marTop w:val="0"/>
                          <w:marBottom w:val="0"/>
                          <w:divBdr>
                            <w:top w:val="none" w:sz="0" w:space="0" w:color="auto"/>
                            <w:left w:val="none" w:sz="0" w:space="0" w:color="auto"/>
                            <w:bottom w:val="none" w:sz="0" w:space="0" w:color="auto"/>
                            <w:right w:val="none" w:sz="0" w:space="0" w:color="auto"/>
                          </w:divBdr>
                        </w:div>
                      </w:divsChild>
                    </w:div>
                    <w:div w:id="265697087">
                      <w:marLeft w:val="60"/>
                      <w:marRight w:val="60"/>
                      <w:marTop w:val="100"/>
                      <w:marBottom w:val="100"/>
                      <w:divBdr>
                        <w:top w:val="none" w:sz="0" w:space="0" w:color="auto"/>
                        <w:left w:val="none" w:sz="0" w:space="0" w:color="auto"/>
                        <w:bottom w:val="none" w:sz="0" w:space="0" w:color="auto"/>
                        <w:right w:val="none" w:sz="0" w:space="0" w:color="auto"/>
                      </w:divBdr>
                      <w:divsChild>
                        <w:div w:id="716047554">
                          <w:marLeft w:val="0"/>
                          <w:marRight w:val="0"/>
                          <w:marTop w:val="0"/>
                          <w:marBottom w:val="0"/>
                          <w:divBdr>
                            <w:top w:val="none" w:sz="0" w:space="0" w:color="auto"/>
                            <w:left w:val="none" w:sz="0" w:space="0" w:color="auto"/>
                            <w:bottom w:val="none" w:sz="0" w:space="0" w:color="auto"/>
                            <w:right w:val="none" w:sz="0" w:space="0" w:color="auto"/>
                          </w:divBdr>
                        </w:div>
                      </w:divsChild>
                    </w:div>
                    <w:div w:id="475221847">
                      <w:marLeft w:val="60"/>
                      <w:marRight w:val="60"/>
                      <w:marTop w:val="100"/>
                      <w:marBottom w:val="100"/>
                      <w:divBdr>
                        <w:top w:val="none" w:sz="0" w:space="0" w:color="auto"/>
                        <w:left w:val="none" w:sz="0" w:space="0" w:color="auto"/>
                        <w:bottom w:val="none" w:sz="0" w:space="0" w:color="auto"/>
                        <w:right w:val="none" w:sz="0" w:space="0" w:color="auto"/>
                      </w:divBdr>
                      <w:divsChild>
                        <w:div w:id="2080710545">
                          <w:marLeft w:val="0"/>
                          <w:marRight w:val="0"/>
                          <w:marTop w:val="0"/>
                          <w:marBottom w:val="0"/>
                          <w:divBdr>
                            <w:top w:val="none" w:sz="0" w:space="0" w:color="auto"/>
                            <w:left w:val="none" w:sz="0" w:space="0" w:color="auto"/>
                            <w:bottom w:val="none" w:sz="0" w:space="0" w:color="auto"/>
                            <w:right w:val="none" w:sz="0" w:space="0" w:color="auto"/>
                          </w:divBdr>
                        </w:div>
                      </w:divsChild>
                    </w:div>
                    <w:div w:id="19936787">
                      <w:marLeft w:val="60"/>
                      <w:marRight w:val="60"/>
                      <w:marTop w:val="100"/>
                      <w:marBottom w:val="100"/>
                      <w:divBdr>
                        <w:top w:val="none" w:sz="0" w:space="0" w:color="auto"/>
                        <w:left w:val="none" w:sz="0" w:space="0" w:color="auto"/>
                        <w:bottom w:val="none" w:sz="0" w:space="0" w:color="auto"/>
                        <w:right w:val="none" w:sz="0" w:space="0" w:color="auto"/>
                      </w:divBdr>
                      <w:divsChild>
                        <w:div w:id="1718505741">
                          <w:marLeft w:val="0"/>
                          <w:marRight w:val="0"/>
                          <w:marTop w:val="0"/>
                          <w:marBottom w:val="0"/>
                          <w:divBdr>
                            <w:top w:val="none" w:sz="0" w:space="0" w:color="auto"/>
                            <w:left w:val="none" w:sz="0" w:space="0" w:color="auto"/>
                            <w:bottom w:val="none" w:sz="0" w:space="0" w:color="auto"/>
                            <w:right w:val="none" w:sz="0" w:space="0" w:color="auto"/>
                          </w:divBdr>
                        </w:div>
                      </w:divsChild>
                    </w:div>
                    <w:div w:id="689767857">
                      <w:marLeft w:val="60"/>
                      <w:marRight w:val="60"/>
                      <w:marTop w:val="100"/>
                      <w:marBottom w:val="100"/>
                      <w:divBdr>
                        <w:top w:val="none" w:sz="0" w:space="0" w:color="auto"/>
                        <w:left w:val="none" w:sz="0" w:space="0" w:color="auto"/>
                        <w:bottom w:val="none" w:sz="0" w:space="0" w:color="auto"/>
                        <w:right w:val="none" w:sz="0" w:space="0" w:color="auto"/>
                      </w:divBdr>
                      <w:divsChild>
                        <w:div w:id="276982752">
                          <w:marLeft w:val="0"/>
                          <w:marRight w:val="0"/>
                          <w:marTop w:val="0"/>
                          <w:marBottom w:val="0"/>
                          <w:divBdr>
                            <w:top w:val="none" w:sz="0" w:space="0" w:color="auto"/>
                            <w:left w:val="none" w:sz="0" w:space="0" w:color="auto"/>
                            <w:bottom w:val="none" w:sz="0" w:space="0" w:color="auto"/>
                            <w:right w:val="none" w:sz="0" w:space="0" w:color="auto"/>
                          </w:divBdr>
                        </w:div>
                      </w:divsChild>
                    </w:div>
                    <w:div w:id="2005471852">
                      <w:marLeft w:val="60"/>
                      <w:marRight w:val="60"/>
                      <w:marTop w:val="100"/>
                      <w:marBottom w:val="100"/>
                      <w:divBdr>
                        <w:top w:val="none" w:sz="0" w:space="0" w:color="auto"/>
                        <w:left w:val="none" w:sz="0" w:space="0" w:color="auto"/>
                        <w:bottom w:val="none" w:sz="0" w:space="0" w:color="auto"/>
                        <w:right w:val="none" w:sz="0" w:space="0" w:color="auto"/>
                      </w:divBdr>
                      <w:divsChild>
                        <w:div w:id="1850295257">
                          <w:marLeft w:val="0"/>
                          <w:marRight w:val="0"/>
                          <w:marTop w:val="0"/>
                          <w:marBottom w:val="0"/>
                          <w:divBdr>
                            <w:top w:val="none" w:sz="0" w:space="0" w:color="auto"/>
                            <w:left w:val="none" w:sz="0" w:space="0" w:color="auto"/>
                            <w:bottom w:val="none" w:sz="0" w:space="0" w:color="auto"/>
                            <w:right w:val="none" w:sz="0" w:space="0" w:color="auto"/>
                          </w:divBdr>
                        </w:div>
                      </w:divsChild>
                    </w:div>
                    <w:div w:id="1905986081">
                      <w:marLeft w:val="60"/>
                      <w:marRight w:val="60"/>
                      <w:marTop w:val="100"/>
                      <w:marBottom w:val="100"/>
                      <w:divBdr>
                        <w:top w:val="none" w:sz="0" w:space="0" w:color="auto"/>
                        <w:left w:val="none" w:sz="0" w:space="0" w:color="auto"/>
                        <w:bottom w:val="none" w:sz="0" w:space="0" w:color="auto"/>
                        <w:right w:val="none" w:sz="0" w:space="0" w:color="auto"/>
                      </w:divBdr>
                      <w:divsChild>
                        <w:div w:id="934703138">
                          <w:marLeft w:val="0"/>
                          <w:marRight w:val="0"/>
                          <w:marTop w:val="0"/>
                          <w:marBottom w:val="0"/>
                          <w:divBdr>
                            <w:top w:val="none" w:sz="0" w:space="0" w:color="auto"/>
                            <w:left w:val="none" w:sz="0" w:space="0" w:color="auto"/>
                            <w:bottom w:val="none" w:sz="0" w:space="0" w:color="auto"/>
                            <w:right w:val="none" w:sz="0" w:space="0" w:color="auto"/>
                          </w:divBdr>
                        </w:div>
                      </w:divsChild>
                    </w:div>
                    <w:div w:id="788399717">
                      <w:marLeft w:val="60"/>
                      <w:marRight w:val="60"/>
                      <w:marTop w:val="100"/>
                      <w:marBottom w:val="100"/>
                      <w:divBdr>
                        <w:top w:val="none" w:sz="0" w:space="0" w:color="auto"/>
                        <w:left w:val="none" w:sz="0" w:space="0" w:color="auto"/>
                        <w:bottom w:val="none" w:sz="0" w:space="0" w:color="auto"/>
                        <w:right w:val="none" w:sz="0" w:space="0" w:color="auto"/>
                      </w:divBdr>
                      <w:divsChild>
                        <w:div w:id="695811835">
                          <w:marLeft w:val="0"/>
                          <w:marRight w:val="0"/>
                          <w:marTop w:val="0"/>
                          <w:marBottom w:val="0"/>
                          <w:divBdr>
                            <w:top w:val="none" w:sz="0" w:space="0" w:color="auto"/>
                            <w:left w:val="none" w:sz="0" w:space="0" w:color="auto"/>
                            <w:bottom w:val="none" w:sz="0" w:space="0" w:color="auto"/>
                            <w:right w:val="none" w:sz="0" w:space="0" w:color="auto"/>
                          </w:divBdr>
                        </w:div>
                      </w:divsChild>
                    </w:div>
                    <w:div w:id="1192494706">
                      <w:marLeft w:val="60"/>
                      <w:marRight w:val="60"/>
                      <w:marTop w:val="100"/>
                      <w:marBottom w:val="100"/>
                      <w:divBdr>
                        <w:top w:val="none" w:sz="0" w:space="0" w:color="auto"/>
                        <w:left w:val="none" w:sz="0" w:space="0" w:color="auto"/>
                        <w:bottom w:val="none" w:sz="0" w:space="0" w:color="auto"/>
                        <w:right w:val="none" w:sz="0" w:space="0" w:color="auto"/>
                      </w:divBdr>
                      <w:divsChild>
                        <w:div w:id="1343436115">
                          <w:marLeft w:val="0"/>
                          <w:marRight w:val="0"/>
                          <w:marTop w:val="0"/>
                          <w:marBottom w:val="0"/>
                          <w:divBdr>
                            <w:top w:val="none" w:sz="0" w:space="0" w:color="auto"/>
                            <w:left w:val="none" w:sz="0" w:space="0" w:color="auto"/>
                            <w:bottom w:val="none" w:sz="0" w:space="0" w:color="auto"/>
                            <w:right w:val="none" w:sz="0" w:space="0" w:color="auto"/>
                          </w:divBdr>
                        </w:div>
                      </w:divsChild>
                    </w:div>
                    <w:div w:id="1209368143">
                      <w:marLeft w:val="60"/>
                      <w:marRight w:val="60"/>
                      <w:marTop w:val="100"/>
                      <w:marBottom w:val="100"/>
                      <w:divBdr>
                        <w:top w:val="none" w:sz="0" w:space="0" w:color="auto"/>
                        <w:left w:val="none" w:sz="0" w:space="0" w:color="auto"/>
                        <w:bottom w:val="none" w:sz="0" w:space="0" w:color="auto"/>
                        <w:right w:val="none" w:sz="0" w:space="0" w:color="auto"/>
                      </w:divBdr>
                      <w:divsChild>
                        <w:div w:id="1345589581">
                          <w:marLeft w:val="0"/>
                          <w:marRight w:val="0"/>
                          <w:marTop w:val="0"/>
                          <w:marBottom w:val="0"/>
                          <w:divBdr>
                            <w:top w:val="none" w:sz="0" w:space="0" w:color="auto"/>
                            <w:left w:val="none" w:sz="0" w:space="0" w:color="auto"/>
                            <w:bottom w:val="none" w:sz="0" w:space="0" w:color="auto"/>
                            <w:right w:val="none" w:sz="0" w:space="0" w:color="auto"/>
                          </w:divBdr>
                        </w:div>
                      </w:divsChild>
                    </w:div>
                    <w:div w:id="833957194">
                      <w:marLeft w:val="60"/>
                      <w:marRight w:val="60"/>
                      <w:marTop w:val="100"/>
                      <w:marBottom w:val="100"/>
                      <w:divBdr>
                        <w:top w:val="none" w:sz="0" w:space="0" w:color="auto"/>
                        <w:left w:val="none" w:sz="0" w:space="0" w:color="auto"/>
                        <w:bottom w:val="none" w:sz="0" w:space="0" w:color="auto"/>
                        <w:right w:val="none" w:sz="0" w:space="0" w:color="auto"/>
                      </w:divBdr>
                      <w:divsChild>
                        <w:div w:id="1448700386">
                          <w:marLeft w:val="0"/>
                          <w:marRight w:val="0"/>
                          <w:marTop w:val="0"/>
                          <w:marBottom w:val="0"/>
                          <w:divBdr>
                            <w:top w:val="none" w:sz="0" w:space="0" w:color="auto"/>
                            <w:left w:val="none" w:sz="0" w:space="0" w:color="auto"/>
                            <w:bottom w:val="none" w:sz="0" w:space="0" w:color="auto"/>
                            <w:right w:val="none" w:sz="0" w:space="0" w:color="auto"/>
                          </w:divBdr>
                        </w:div>
                      </w:divsChild>
                    </w:div>
                    <w:div w:id="1150249187">
                      <w:marLeft w:val="60"/>
                      <w:marRight w:val="60"/>
                      <w:marTop w:val="100"/>
                      <w:marBottom w:val="100"/>
                      <w:divBdr>
                        <w:top w:val="none" w:sz="0" w:space="0" w:color="auto"/>
                        <w:left w:val="none" w:sz="0" w:space="0" w:color="auto"/>
                        <w:bottom w:val="none" w:sz="0" w:space="0" w:color="auto"/>
                        <w:right w:val="none" w:sz="0" w:space="0" w:color="auto"/>
                      </w:divBdr>
                      <w:divsChild>
                        <w:div w:id="163399293">
                          <w:marLeft w:val="0"/>
                          <w:marRight w:val="0"/>
                          <w:marTop w:val="0"/>
                          <w:marBottom w:val="0"/>
                          <w:divBdr>
                            <w:top w:val="none" w:sz="0" w:space="0" w:color="auto"/>
                            <w:left w:val="none" w:sz="0" w:space="0" w:color="auto"/>
                            <w:bottom w:val="none" w:sz="0" w:space="0" w:color="auto"/>
                            <w:right w:val="none" w:sz="0" w:space="0" w:color="auto"/>
                          </w:divBdr>
                        </w:div>
                      </w:divsChild>
                    </w:div>
                    <w:div w:id="744957474">
                      <w:marLeft w:val="60"/>
                      <w:marRight w:val="60"/>
                      <w:marTop w:val="100"/>
                      <w:marBottom w:val="100"/>
                      <w:divBdr>
                        <w:top w:val="none" w:sz="0" w:space="0" w:color="auto"/>
                        <w:left w:val="none" w:sz="0" w:space="0" w:color="auto"/>
                        <w:bottom w:val="none" w:sz="0" w:space="0" w:color="auto"/>
                        <w:right w:val="none" w:sz="0" w:space="0" w:color="auto"/>
                      </w:divBdr>
                      <w:divsChild>
                        <w:div w:id="1970550012">
                          <w:marLeft w:val="0"/>
                          <w:marRight w:val="0"/>
                          <w:marTop w:val="0"/>
                          <w:marBottom w:val="0"/>
                          <w:divBdr>
                            <w:top w:val="none" w:sz="0" w:space="0" w:color="auto"/>
                            <w:left w:val="none" w:sz="0" w:space="0" w:color="auto"/>
                            <w:bottom w:val="none" w:sz="0" w:space="0" w:color="auto"/>
                            <w:right w:val="none" w:sz="0" w:space="0" w:color="auto"/>
                          </w:divBdr>
                        </w:div>
                      </w:divsChild>
                    </w:div>
                    <w:div w:id="1712266886">
                      <w:marLeft w:val="60"/>
                      <w:marRight w:val="60"/>
                      <w:marTop w:val="100"/>
                      <w:marBottom w:val="100"/>
                      <w:divBdr>
                        <w:top w:val="none" w:sz="0" w:space="0" w:color="auto"/>
                        <w:left w:val="none" w:sz="0" w:space="0" w:color="auto"/>
                        <w:bottom w:val="none" w:sz="0" w:space="0" w:color="auto"/>
                        <w:right w:val="none" w:sz="0" w:space="0" w:color="auto"/>
                      </w:divBdr>
                      <w:divsChild>
                        <w:div w:id="1877308240">
                          <w:marLeft w:val="0"/>
                          <w:marRight w:val="0"/>
                          <w:marTop w:val="0"/>
                          <w:marBottom w:val="0"/>
                          <w:divBdr>
                            <w:top w:val="none" w:sz="0" w:space="0" w:color="auto"/>
                            <w:left w:val="none" w:sz="0" w:space="0" w:color="auto"/>
                            <w:bottom w:val="none" w:sz="0" w:space="0" w:color="auto"/>
                            <w:right w:val="none" w:sz="0" w:space="0" w:color="auto"/>
                          </w:divBdr>
                        </w:div>
                      </w:divsChild>
                    </w:div>
                    <w:div w:id="1867979348">
                      <w:marLeft w:val="60"/>
                      <w:marRight w:val="60"/>
                      <w:marTop w:val="100"/>
                      <w:marBottom w:val="100"/>
                      <w:divBdr>
                        <w:top w:val="none" w:sz="0" w:space="0" w:color="auto"/>
                        <w:left w:val="none" w:sz="0" w:space="0" w:color="auto"/>
                        <w:bottom w:val="none" w:sz="0" w:space="0" w:color="auto"/>
                        <w:right w:val="none" w:sz="0" w:space="0" w:color="auto"/>
                      </w:divBdr>
                      <w:divsChild>
                        <w:div w:id="276371924">
                          <w:marLeft w:val="0"/>
                          <w:marRight w:val="0"/>
                          <w:marTop w:val="0"/>
                          <w:marBottom w:val="0"/>
                          <w:divBdr>
                            <w:top w:val="none" w:sz="0" w:space="0" w:color="auto"/>
                            <w:left w:val="none" w:sz="0" w:space="0" w:color="auto"/>
                            <w:bottom w:val="none" w:sz="0" w:space="0" w:color="auto"/>
                            <w:right w:val="none" w:sz="0" w:space="0" w:color="auto"/>
                          </w:divBdr>
                        </w:div>
                      </w:divsChild>
                    </w:div>
                    <w:div w:id="1900314494">
                      <w:marLeft w:val="60"/>
                      <w:marRight w:val="60"/>
                      <w:marTop w:val="100"/>
                      <w:marBottom w:val="100"/>
                      <w:divBdr>
                        <w:top w:val="none" w:sz="0" w:space="0" w:color="auto"/>
                        <w:left w:val="none" w:sz="0" w:space="0" w:color="auto"/>
                        <w:bottom w:val="none" w:sz="0" w:space="0" w:color="auto"/>
                        <w:right w:val="none" w:sz="0" w:space="0" w:color="auto"/>
                      </w:divBdr>
                      <w:divsChild>
                        <w:div w:id="427505407">
                          <w:marLeft w:val="0"/>
                          <w:marRight w:val="0"/>
                          <w:marTop w:val="0"/>
                          <w:marBottom w:val="0"/>
                          <w:divBdr>
                            <w:top w:val="none" w:sz="0" w:space="0" w:color="auto"/>
                            <w:left w:val="none" w:sz="0" w:space="0" w:color="auto"/>
                            <w:bottom w:val="none" w:sz="0" w:space="0" w:color="auto"/>
                            <w:right w:val="none" w:sz="0" w:space="0" w:color="auto"/>
                          </w:divBdr>
                        </w:div>
                      </w:divsChild>
                    </w:div>
                    <w:div w:id="1832864061">
                      <w:marLeft w:val="60"/>
                      <w:marRight w:val="60"/>
                      <w:marTop w:val="100"/>
                      <w:marBottom w:val="100"/>
                      <w:divBdr>
                        <w:top w:val="none" w:sz="0" w:space="0" w:color="auto"/>
                        <w:left w:val="none" w:sz="0" w:space="0" w:color="auto"/>
                        <w:bottom w:val="none" w:sz="0" w:space="0" w:color="auto"/>
                        <w:right w:val="none" w:sz="0" w:space="0" w:color="auto"/>
                      </w:divBdr>
                      <w:divsChild>
                        <w:div w:id="738479369">
                          <w:marLeft w:val="0"/>
                          <w:marRight w:val="0"/>
                          <w:marTop w:val="0"/>
                          <w:marBottom w:val="0"/>
                          <w:divBdr>
                            <w:top w:val="none" w:sz="0" w:space="0" w:color="auto"/>
                            <w:left w:val="none" w:sz="0" w:space="0" w:color="auto"/>
                            <w:bottom w:val="none" w:sz="0" w:space="0" w:color="auto"/>
                            <w:right w:val="none" w:sz="0" w:space="0" w:color="auto"/>
                          </w:divBdr>
                        </w:div>
                      </w:divsChild>
                    </w:div>
                    <w:div w:id="726301817">
                      <w:marLeft w:val="60"/>
                      <w:marRight w:val="60"/>
                      <w:marTop w:val="100"/>
                      <w:marBottom w:val="100"/>
                      <w:divBdr>
                        <w:top w:val="none" w:sz="0" w:space="0" w:color="auto"/>
                        <w:left w:val="none" w:sz="0" w:space="0" w:color="auto"/>
                        <w:bottom w:val="none" w:sz="0" w:space="0" w:color="auto"/>
                        <w:right w:val="none" w:sz="0" w:space="0" w:color="auto"/>
                      </w:divBdr>
                      <w:divsChild>
                        <w:div w:id="1400860821">
                          <w:marLeft w:val="0"/>
                          <w:marRight w:val="0"/>
                          <w:marTop w:val="0"/>
                          <w:marBottom w:val="0"/>
                          <w:divBdr>
                            <w:top w:val="none" w:sz="0" w:space="0" w:color="auto"/>
                            <w:left w:val="none" w:sz="0" w:space="0" w:color="auto"/>
                            <w:bottom w:val="none" w:sz="0" w:space="0" w:color="auto"/>
                            <w:right w:val="none" w:sz="0" w:space="0" w:color="auto"/>
                          </w:divBdr>
                        </w:div>
                      </w:divsChild>
                    </w:div>
                    <w:div w:id="1391151540">
                      <w:marLeft w:val="60"/>
                      <w:marRight w:val="60"/>
                      <w:marTop w:val="100"/>
                      <w:marBottom w:val="100"/>
                      <w:divBdr>
                        <w:top w:val="none" w:sz="0" w:space="0" w:color="auto"/>
                        <w:left w:val="none" w:sz="0" w:space="0" w:color="auto"/>
                        <w:bottom w:val="none" w:sz="0" w:space="0" w:color="auto"/>
                        <w:right w:val="none" w:sz="0" w:space="0" w:color="auto"/>
                      </w:divBdr>
                      <w:divsChild>
                        <w:div w:id="1269120073">
                          <w:marLeft w:val="0"/>
                          <w:marRight w:val="0"/>
                          <w:marTop w:val="0"/>
                          <w:marBottom w:val="0"/>
                          <w:divBdr>
                            <w:top w:val="none" w:sz="0" w:space="0" w:color="auto"/>
                            <w:left w:val="none" w:sz="0" w:space="0" w:color="auto"/>
                            <w:bottom w:val="none" w:sz="0" w:space="0" w:color="auto"/>
                            <w:right w:val="none" w:sz="0" w:space="0" w:color="auto"/>
                          </w:divBdr>
                        </w:div>
                      </w:divsChild>
                    </w:div>
                    <w:div w:id="1188325440">
                      <w:marLeft w:val="60"/>
                      <w:marRight w:val="60"/>
                      <w:marTop w:val="100"/>
                      <w:marBottom w:val="100"/>
                      <w:divBdr>
                        <w:top w:val="none" w:sz="0" w:space="0" w:color="auto"/>
                        <w:left w:val="none" w:sz="0" w:space="0" w:color="auto"/>
                        <w:bottom w:val="none" w:sz="0" w:space="0" w:color="auto"/>
                        <w:right w:val="none" w:sz="0" w:space="0" w:color="auto"/>
                      </w:divBdr>
                      <w:divsChild>
                        <w:div w:id="337392232">
                          <w:marLeft w:val="0"/>
                          <w:marRight w:val="0"/>
                          <w:marTop w:val="0"/>
                          <w:marBottom w:val="0"/>
                          <w:divBdr>
                            <w:top w:val="none" w:sz="0" w:space="0" w:color="auto"/>
                            <w:left w:val="none" w:sz="0" w:space="0" w:color="auto"/>
                            <w:bottom w:val="none" w:sz="0" w:space="0" w:color="auto"/>
                            <w:right w:val="none" w:sz="0" w:space="0" w:color="auto"/>
                          </w:divBdr>
                        </w:div>
                      </w:divsChild>
                    </w:div>
                    <w:div w:id="988246589">
                      <w:marLeft w:val="60"/>
                      <w:marRight w:val="60"/>
                      <w:marTop w:val="100"/>
                      <w:marBottom w:val="100"/>
                      <w:divBdr>
                        <w:top w:val="none" w:sz="0" w:space="0" w:color="auto"/>
                        <w:left w:val="none" w:sz="0" w:space="0" w:color="auto"/>
                        <w:bottom w:val="none" w:sz="0" w:space="0" w:color="auto"/>
                        <w:right w:val="none" w:sz="0" w:space="0" w:color="auto"/>
                      </w:divBdr>
                      <w:divsChild>
                        <w:div w:id="150104026">
                          <w:marLeft w:val="0"/>
                          <w:marRight w:val="0"/>
                          <w:marTop w:val="0"/>
                          <w:marBottom w:val="0"/>
                          <w:divBdr>
                            <w:top w:val="none" w:sz="0" w:space="0" w:color="auto"/>
                            <w:left w:val="none" w:sz="0" w:space="0" w:color="auto"/>
                            <w:bottom w:val="none" w:sz="0" w:space="0" w:color="auto"/>
                            <w:right w:val="none" w:sz="0" w:space="0" w:color="auto"/>
                          </w:divBdr>
                        </w:div>
                      </w:divsChild>
                    </w:div>
                    <w:div w:id="385883268">
                      <w:marLeft w:val="60"/>
                      <w:marRight w:val="60"/>
                      <w:marTop w:val="100"/>
                      <w:marBottom w:val="100"/>
                      <w:divBdr>
                        <w:top w:val="none" w:sz="0" w:space="0" w:color="auto"/>
                        <w:left w:val="none" w:sz="0" w:space="0" w:color="auto"/>
                        <w:bottom w:val="none" w:sz="0" w:space="0" w:color="auto"/>
                        <w:right w:val="none" w:sz="0" w:space="0" w:color="auto"/>
                      </w:divBdr>
                      <w:divsChild>
                        <w:div w:id="1213007830">
                          <w:marLeft w:val="0"/>
                          <w:marRight w:val="0"/>
                          <w:marTop w:val="0"/>
                          <w:marBottom w:val="0"/>
                          <w:divBdr>
                            <w:top w:val="none" w:sz="0" w:space="0" w:color="auto"/>
                            <w:left w:val="none" w:sz="0" w:space="0" w:color="auto"/>
                            <w:bottom w:val="none" w:sz="0" w:space="0" w:color="auto"/>
                            <w:right w:val="none" w:sz="0" w:space="0" w:color="auto"/>
                          </w:divBdr>
                        </w:div>
                      </w:divsChild>
                    </w:div>
                    <w:div w:id="776486189">
                      <w:marLeft w:val="60"/>
                      <w:marRight w:val="60"/>
                      <w:marTop w:val="100"/>
                      <w:marBottom w:val="100"/>
                      <w:divBdr>
                        <w:top w:val="none" w:sz="0" w:space="0" w:color="auto"/>
                        <w:left w:val="none" w:sz="0" w:space="0" w:color="auto"/>
                        <w:bottom w:val="none" w:sz="0" w:space="0" w:color="auto"/>
                        <w:right w:val="none" w:sz="0" w:space="0" w:color="auto"/>
                      </w:divBdr>
                      <w:divsChild>
                        <w:div w:id="83112074">
                          <w:marLeft w:val="0"/>
                          <w:marRight w:val="0"/>
                          <w:marTop w:val="0"/>
                          <w:marBottom w:val="0"/>
                          <w:divBdr>
                            <w:top w:val="none" w:sz="0" w:space="0" w:color="auto"/>
                            <w:left w:val="none" w:sz="0" w:space="0" w:color="auto"/>
                            <w:bottom w:val="none" w:sz="0" w:space="0" w:color="auto"/>
                            <w:right w:val="none" w:sz="0" w:space="0" w:color="auto"/>
                          </w:divBdr>
                        </w:div>
                      </w:divsChild>
                    </w:div>
                    <w:div w:id="1159270547">
                      <w:marLeft w:val="60"/>
                      <w:marRight w:val="60"/>
                      <w:marTop w:val="100"/>
                      <w:marBottom w:val="100"/>
                      <w:divBdr>
                        <w:top w:val="none" w:sz="0" w:space="0" w:color="auto"/>
                        <w:left w:val="none" w:sz="0" w:space="0" w:color="auto"/>
                        <w:bottom w:val="none" w:sz="0" w:space="0" w:color="auto"/>
                        <w:right w:val="none" w:sz="0" w:space="0" w:color="auto"/>
                      </w:divBdr>
                      <w:divsChild>
                        <w:div w:id="16154374">
                          <w:marLeft w:val="0"/>
                          <w:marRight w:val="0"/>
                          <w:marTop w:val="0"/>
                          <w:marBottom w:val="0"/>
                          <w:divBdr>
                            <w:top w:val="none" w:sz="0" w:space="0" w:color="auto"/>
                            <w:left w:val="none" w:sz="0" w:space="0" w:color="auto"/>
                            <w:bottom w:val="none" w:sz="0" w:space="0" w:color="auto"/>
                            <w:right w:val="none" w:sz="0" w:space="0" w:color="auto"/>
                          </w:divBdr>
                        </w:div>
                      </w:divsChild>
                    </w:div>
                    <w:div w:id="1134446598">
                      <w:marLeft w:val="60"/>
                      <w:marRight w:val="60"/>
                      <w:marTop w:val="100"/>
                      <w:marBottom w:val="100"/>
                      <w:divBdr>
                        <w:top w:val="none" w:sz="0" w:space="0" w:color="auto"/>
                        <w:left w:val="none" w:sz="0" w:space="0" w:color="auto"/>
                        <w:bottom w:val="none" w:sz="0" w:space="0" w:color="auto"/>
                        <w:right w:val="none" w:sz="0" w:space="0" w:color="auto"/>
                      </w:divBdr>
                      <w:divsChild>
                        <w:div w:id="1645894417">
                          <w:marLeft w:val="0"/>
                          <w:marRight w:val="0"/>
                          <w:marTop w:val="0"/>
                          <w:marBottom w:val="0"/>
                          <w:divBdr>
                            <w:top w:val="none" w:sz="0" w:space="0" w:color="auto"/>
                            <w:left w:val="none" w:sz="0" w:space="0" w:color="auto"/>
                            <w:bottom w:val="none" w:sz="0" w:space="0" w:color="auto"/>
                            <w:right w:val="none" w:sz="0" w:space="0" w:color="auto"/>
                          </w:divBdr>
                        </w:div>
                      </w:divsChild>
                    </w:div>
                    <w:div w:id="308637247">
                      <w:marLeft w:val="60"/>
                      <w:marRight w:val="60"/>
                      <w:marTop w:val="100"/>
                      <w:marBottom w:val="100"/>
                      <w:divBdr>
                        <w:top w:val="none" w:sz="0" w:space="0" w:color="auto"/>
                        <w:left w:val="none" w:sz="0" w:space="0" w:color="auto"/>
                        <w:bottom w:val="none" w:sz="0" w:space="0" w:color="auto"/>
                        <w:right w:val="none" w:sz="0" w:space="0" w:color="auto"/>
                      </w:divBdr>
                      <w:divsChild>
                        <w:div w:id="981547129">
                          <w:marLeft w:val="0"/>
                          <w:marRight w:val="0"/>
                          <w:marTop w:val="0"/>
                          <w:marBottom w:val="0"/>
                          <w:divBdr>
                            <w:top w:val="none" w:sz="0" w:space="0" w:color="auto"/>
                            <w:left w:val="none" w:sz="0" w:space="0" w:color="auto"/>
                            <w:bottom w:val="none" w:sz="0" w:space="0" w:color="auto"/>
                            <w:right w:val="none" w:sz="0" w:space="0" w:color="auto"/>
                          </w:divBdr>
                        </w:div>
                      </w:divsChild>
                    </w:div>
                    <w:div w:id="1728071862">
                      <w:marLeft w:val="60"/>
                      <w:marRight w:val="60"/>
                      <w:marTop w:val="100"/>
                      <w:marBottom w:val="100"/>
                      <w:divBdr>
                        <w:top w:val="none" w:sz="0" w:space="0" w:color="auto"/>
                        <w:left w:val="none" w:sz="0" w:space="0" w:color="auto"/>
                        <w:bottom w:val="none" w:sz="0" w:space="0" w:color="auto"/>
                        <w:right w:val="none" w:sz="0" w:space="0" w:color="auto"/>
                      </w:divBdr>
                      <w:divsChild>
                        <w:div w:id="319773852">
                          <w:marLeft w:val="0"/>
                          <w:marRight w:val="0"/>
                          <w:marTop w:val="0"/>
                          <w:marBottom w:val="0"/>
                          <w:divBdr>
                            <w:top w:val="none" w:sz="0" w:space="0" w:color="auto"/>
                            <w:left w:val="none" w:sz="0" w:space="0" w:color="auto"/>
                            <w:bottom w:val="none" w:sz="0" w:space="0" w:color="auto"/>
                            <w:right w:val="none" w:sz="0" w:space="0" w:color="auto"/>
                          </w:divBdr>
                        </w:div>
                      </w:divsChild>
                    </w:div>
                    <w:div w:id="1990789999">
                      <w:marLeft w:val="60"/>
                      <w:marRight w:val="60"/>
                      <w:marTop w:val="100"/>
                      <w:marBottom w:val="100"/>
                      <w:divBdr>
                        <w:top w:val="none" w:sz="0" w:space="0" w:color="auto"/>
                        <w:left w:val="none" w:sz="0" w:space="0" w:color="auto"/>
                        <w:bottom w:val="none" w:sz="0" w:space="0" w:color="auto"/>
                        <w:right w:val="none" w:sz="0" w:space="0" w:color="auto"/>
                      </w:divBdr>
                      <w:divsChild>
                        <w:div w:id="184637983">
                          <w:marLeft w:val="0"/>
                          <w:marRight w:val="0"/>
                          <w:marTop w:val="0"/>
                          <w:marBottom w:val="0"/>
                          <w:divBdr>
                            <w:top w:val="none" w:sz="0" w:space="0" w:color="auto"/>
                            <w:left w:val="none" w:sz="0" w:space="0" w:color="auto"/>
                            <w:bottom w:val="none" w:sz="0" w:space="0" w:color="auto"/>
                            <w:right w:val="none" w:sz="0" w:space="0" w:color="auto"/>
                          </w:divBdr>
                        </w:div>
                      </w:divsChild>
                    </w:div>
                    <w:div w:id="678119140">
                      <w:marLeft w:val="60"/>
                      <w:marRight w:val="60"/>
                      <w:marTop w:val="100"/>
                      <w:marBottom w:val="100"/>
                      <w:divBdr>
                        <w:top w:val="none" w:sz="0" w:space="0" w:color="auto"/>
                        <w:left w:val="none" w:sz="0" w:space="0" w:color="auto"/>
                        <w:bottom w:val="none" w:sz="0" w:space="0" w:color="auto"/>
                        <w:right w:val="none" w:sz="0" w:space="0" w:color="auto"/>
                      </w:divBdr>
                      <w:divsChild>
                        <w:div w:id="608242266">
                          <w:marLeft w:val="0"/>
                          <w:marRight w:val="0"/>
                          <w:marTop w:val="0"/>
                          <w:marBottom w:val="0"/>
                          <w:divBdr>
                            <w:top w:val="none" w:sz="0" w:space="0" w:color="auto"/>
                            <w:left w:val="none" w:sz="0" w:space="0" w:color="auto"/>
                            <w:bottom w:val="none" w:sz="0" w:space="0" w:color="auto"/>
                            <w:right w:val="none" w:sz="0" w:space="0" w:color="auto"/>
                          </w:divBdr>
                        </w:div>
                      </w:divsChild>
                    </w:div>
                    <w:div w:id="1994599864">
                      <w:marLeft w:val="60"/>
                      <w:marRight w:val="60"/>
                      <w:marTop w:val="100"/>
                      <w:marBottom w:val="100"/>
                      <w:divBdr>
                        <w:top w:val="none" w:sz="0" w:space="0" w:color="auto"/>
                        <w:left w:val="none" w:sz="0" w:space="0" w:color="auto"/>
                        <w:bottom w:val="none" w:sz="0" w:space="0" w:color="auto"/>
                        <w:right w:val="none" w:sz="0" w:space="0" w:color="auto"/>
                      </w:divBdr>
                      <w:divsChild>
                        <w:div w:id="815493137">
                          <w:marLeft w:val="0"/>
                          <w:marRight w:val="0"/>
                          <w:marTop w:val="0"/>
                          <w:marBottom w:val="0"/>
                          <w:divBdr>
                            <w:top w:val="none" w:sz="0" w:space="0" w:color="auto"/>
                            <w:left w:val="none" w:sz="0" w:space="0" w:color="auto"/>
                            <w:bottom w:val="none" w:sz="0" w:space="0" w:color="auto"/>
                            <w:right w:val="none" w:sz="0" w:space="0" w:color="auto"/>
                          </w:divBdr>
                        </w:div>
                      </w:divsChild>
                    </w:div>
                    <w:div w:id="408231461">
                      <w:marLeft w:val="60"/>
                      <w:marRight w:val="60"/>
                      <w:marTop w:val="100"/>
                      <w:marBottom w:val="100"/>
                      <w:divBdr>
                        <w:top w:val="none" w:sz="0" w:space="0" w:color="auto"/>
                        <w:left w:val="none" w:sz="0" w:space="0" w:color="auto"/>
                        <w:bottom w:val="none" w:sz="0" w:space="0" w:color="auto"/>
                        <w:right w:val="none" w:sz="0" w:space="0" w:color="auto"/>
                      </w:divBdr>
                      <w:divsChild>
                        <w:div w:id="2103793410">
                          <w:marLeft w:val="0"/>
                          <w:marRight w:val="0"/>
                          <w:marTop w:val="0"/>
                          <w:marBottom w:val="0"/>
                          <w:divBdr>
                            <w:top w:val="none" w:sz="0" w:space="0" w:color="auto"/>
                            <w:left w:val="none" w:sz="0" w:space="0" w:color="auto"/>
                            <w:bottom w:val="none" w:sz="0" w:space="0" w:color="auto"/>
                            <w:right w:val="none" w:sz="0" w:space="0" w:color="auto"/>
                          </w:divBdr>
                        </w:div>
                      </w:divsChild>
                    </w:div>
                    <w:div w:id="200016265">
                      <w:marLeft w:val="60"/>
                      <w:marRight w:val="60"/>
                      <w:marTop w:val="100"/>
                      <w:marBottom w:val="100"/>
                      <w:divBdr>
                        <w:top w:val="none" w:sz="0" w:space="0" w:color="auto"/>
                        <w:left w:val="none" w:sz="0" w:space="0" w:color="auto"/>
                        <w:bottom w:val="none" w:sz="0" w:space="0" w:color="auto"/>
                        <w:right w:val="none" w:sz="0" w:space="0" w:color="auto"/>
                      </w:divBdr>
                      <w:divsChild>
                        <w:div w:id="165289186">
                          <w:marLeft w:val="0"/>
                          <w:marRight w:val="0"/>
                          <w:marTop w:val="0"/>
                          <w:marBottom w:val="0"/>
                          <w:divBdr>
                            <w:top w:val="none" w:sz="0" w:space="0" w:color="auto"/>
                            <w:left w:val="none" w:sz="0" w:space="0" w:color="auto"/>
                            <w:bottom w:val="none" w:sz="0" w:space="0" w:color="auto"/>
                            <w:right w:val="none" w:sz="0" w:space="0" w:color="auto"/>
                          </w:divBdr>
                        </w:div>
                      </w:divsChild>
                    </w:div>
                    <w:div w:id="826634368">
                      <w:marLeft w:val="60"/>
                      <w:marRight w:val="60"/>
                      <w:marTop w:val="100"/>
                      <w:marBottom w:val="100"/>
                      <w:divBdr>
                        <w:top w:val="none" w:sz="0" w:space="0" w:color="auto"/>
                        <w:left w:val="none" w:sz="0" w:space="0" w:color="auto"/>
                        <w:bottom w:val="none" w:sz="0" w:space="0" w:color="auto"/>
                        <w:right w:val="none" w:sz="0" w:space="0" w:color="auto"/>
                      </w:divBdr>
                      <w:divsChild>
                        <w:div w:id="2065836523">
                          <w:marLeft w:val="0"/>
                          <w:marRight w:val="0"/>
                          <w:marTop w:val="0"/>
                          <w:marBottom w:val="0"/>
                          <w:divBdr>
                            <w:top w:val="none" w:sz="0" w:space="0" w:color="auto"/>
                            <w:left w:val="none" w:sz="0" w:space="0" w:color="auto"/>
                            <w:bottom w:val="none" w:sz="0" w:space="0" w:color="auto"/>
                            <w:right w:val="none" w:sz="0" w:space="0" w:color="auto"/>
                          </w:divBdr>
                        </w:div>
                      </w:divsChild>
                    </w:div>
                    <w:div w:id="1709377050">
                      <w:marLeft w:val="60"/>
                      <w:marRight w:val="60"/>
                      <w:marTop w:val="100"/>
                      <w:marBottom w:val="100"/>
                      <w:divBdr>
                        <w:top w:val="none" w:sz="0" w:space="0" w:color="auto"/>
                        <w:left w:val="none" w:sz="0" w:space="0" w:color="auto"/>
                        <w:bottom w:val="none" w:sz="0" w:space="0" w:color="auto"/>
                        <w:right w:val="none" w:sz="0" w:space="0" w:color="auto"/>
                      </w:divBdr>
                      <w:divsChild>
                        <w:div w:id="267397529">
                          <w:marLeft w:val="0"/>
                          <w:marRight w:val="0"/>
                          <w:marTop w:val="0"/>
                          <w:marBottom w:val="0"/>
                          <w:divBdr>
                            <w:top w:val="none" w:sz="0" w:space="0" w:color="auto"/>
                            <w:left w:val="none" w:sz="0" w:space="0" w:color="auto"/>
                            <w:bottom w:val="none" w:sz="0" w:space="0" w:color="auto"/>
                            <w:right w:val="none" w:sz="0" w:space="0" w:color="auto"/>
                          </w:divBdr>
                        </w:div>
                      </w:divsChild>
                    </w:div>
                    <w:div w:id="752429818">
                      <w:marLeft w:val="60"/>
                      <w:marRight w:val="60"/>
                      <w:marTop w:val="100"/>
                      <w:marBottom w:val="100"/>
                      <w:divBdr>
                        <w:top w:val="none" w:sz="0" w:space="0" w:color="auto"/>
                        <w:left w:val="none" w:sz="0" w:space="0" w:color="auto"/>
                        <w:bottom w:val="none" w:sz="0" w:space="0" w:color="auto"/>
                        <w:right w:val="none" w:sz="0" w:space="0" w:color="auto"/>
                      </w:divBdr>
                      <w:divsChild>
                        <w:div w:id="442656119">
                          <w:marLeft w:val="0"/>
                          <w:marRight w:val="0"/>
                          <w:marTop w:val="0"/>
                          <w:marBottom w:val="0"/>
                          <w:divBdr>
                            <w:top w:val="none" w:sz="0" w:space="0" w:color="auto"/>
                            <w:left w:val="none" w:sz="0" w:space="0" w:color="auto"/>
                            <w:bottom w:val="none" w:sz="0" w:space="0" w:color="auto"/>
                            <w:right w:val="none" w:sz="0" w:space="0" w:color="auto"/>
                          </w:divBdr>
                        </w:div>
                      </w:divsChild>
                    </w:div>
                    <w:div w:id="892545734">
                      <w:marLeft w:val="60"/>
                      <w:marRight w:val="60"/>
                      <w:marTop w:val="100"/>
                      <w:marBottom w:val="100"/>
                      <w:divBdr>
                        <w:top w:val="none" w:sz="0" w:space="0" w:color="auto"/>
                        <w:left w:val="none" w:sz="0" w:space="0" w:color="auto"/>
                        <w:bottom w:val="none" w:sz="0" w:space="0" w:color="auto"/>
                        <w:right w:val="none" w:sz="0" w:space="0" w:color="auto"/>
                      </w:divBdr>
                      <w:divsChild>
                        <w:div w:id="1012412654">
                          <w:marLeft w:val="0"/>
                          <w:marRight w:val="0"/>
                          <w:marTop w:val="0"/>
                          <w:marBottom w:val="0"/>
                          <w:divBdr>
                            <w:top w:val="none" w:sz="0" w:space="0" w:color="auto"/>
                            <w:left w:val="none" w:sz="0" w:space="0" w:color="auto"/>
                            <w:bottom w:val="none" w:sz="0" w:space="0" w:color="auto"/>
                            <w:right w:val="none" w:sz="0" w:space="0" w:color="auto"/>
                          </w:divBdr>
                        </w:div>
                      </w:divsChild>
                    </w:div>
                    <w:div w:id="1322805232">
                      <w:marLeft w:val="60"/>
                      <w:marRight w:val="60"/>
                      <w:marTop w:val="100"/>
                      <w:marBottom w:val="100"/>
                      <w:divBdr>
                        <w:top w:val="none" w:sz="0" w:space="0" w:color="auto"/>
                        <w:left w:val="none" w:sz="0" w:space="0" w:color="auto"/>
                        <w:bottom w:val="none" w:sz="0" w:space="0" w:color="auto"/>
                        <w:right w:val="none" w:sz="0" w:space="0" w:color="auto"/>
                      </w:divBdr>
                      <w:divsChild>
                        <w:div w:id="1924292190">
                          <w:marLeft w:val="0"/>
                          <w:marRight w:val="0"/>
                          <w:marTop w:val="0"/>
                          <w:marBottom w:val="0"/>
                          <w:divBdr>
                            <w:top w:val="none" w:sz="0" w:space="0" w:color="auto"/>
                            <w:left w:val="none" w:sz="0" w:space="0" w:color="auto"/>
                            <w:bottom w:val="none" w:sz="0" w:space="0" w:color="auto"/>
                            <w:right w:val="none" w:sz="0" w:space="0" w:color="auto"/>
                          </w:divBdr>
                        </w:div>
                      </w:divsChild>
                    </w:div>
                    <w:div w:id="1799639419">
                      <w:marLeft w:val="60"/>
                      <w:marRight w:val="60"/>
                      <w:marTop w:val="100"/>
                      <w:marBottom w:val="100"/>
                      <w:divBdr>
                        <w:top w:val="none" w:sz="0" w:space="0" w:color="auto"/>
                        <w:left w:val="none" w:sz="0" w:space="0" w:color="auto"/>
                        <w:bottom w:val="none" w:sz="0" w:space="0" w:color="auto"/>
                        <w:right w:val="none" w:sz="0" w:space="0" w:color="auto"/>
                      </w:divBdr>
                      <w:divsChild>
                        <w:div w:id="222833269">
                          <w:marLeft w:val="0"/>
                          <w:marRight w:val="0"/>
                          <w:marTop w:val="0"/>
                          <w:marBottom w:val="0"/>
                          <w:divBdr>
                            <w:top w:val="none" w:sz="0" w:space="0" w:color="auto"/>
                            <w:left w:val="none" w:sz="0" w:space="0" w:color="auto"/>
                            <w:bottom w:val="none" w:sz="0" w:space="0" w:color="auto"/>
                            <w:right w:val="none" w:sz="0" w:space="0" w:color="auto"/>
                          </w:divBdr>
                        </w:div>
                      </w:divsChild>
                    </w:div>
                    <w:div w:id="1398555441">
                      <w:marLeft w:val="60"/>
                      <w:marRight w:val="60"/>
                      <w:marTop w:val="100"/>
                      <w:marBottom w:val="100"/>
                      <w:divBdr>
                        <w:top w:val="none" w:sz="0" w:space="0" w:color="auto"/>
                        <w:left w:val="none" w:sz="0" w:space="0" w:color="auto"/>
                        <w:bottom w:val="none" w:sz="0" w:space="0" w:color="auto"/>
                        <w:right w:val="none" w:sz="0" w:space="0" w:color="auto"/>
                      </w:divBdr>
                      <w:divsChild>
                        <w:div w:id="1969699993">
                          <w:marLeft w:val="0"/>
                          <w:marRight w:val="0"/>
                          <w:marTop w:val="0"/>
                          <w:marBottom w:val="0"/>
                          <w:divBdr>
                            <w:top w:val="none" w:sz="0" w:space="0" w:color="auto"/>
                            <w:left w:val="none" w:sz="0" w:space="0" w:color="auto"/>
                            <w:bottom w:val="none" w:sz="0" w:space="0" w:color="auto"/>
                            <w:right w:val="none" w:sz="0" w:space="0" w:color="auto"/>
                          </w:divBdr>
                        </w:div>
                      </w:divsChild>
                    </w:div>
                    <w:div w:id="1252928146">
                      <w:marLeft w:val="60"/>
                      <w:marRight w:val="60"/>
                      <w:marTop w:val="100"/>
                      <w:marBottom w:val="100"/>
                      <w:divBdr>
                        <w:top w:val="none" w:sz="0" w:space="0" w:color="auto"/>
                        <w:left w:val="none" w:sz="0" w:space="0" w:color="auto"/>
                        <w:bottom w:val="none" w:sz="0" w:space="0" w:color="auto"/>
                        <w:right w:val="none" w:sz="0" w:space="0" w:color="auto"/>
                      </w:divBdr>
                      <w:divsChild>
                        <w:div w:id="1419450602">
                          <w:marLeft w:val="0"/>
                          <w:marRight w:val="0"/>
                          <w:marTop w:val="0"/>
                          <w:marBottom w:val="0"/>
                          <w:divBdr>
                            <w:top w:val="none" w:sz="0" w:space="0" w:color="auto"/>
                            <w:left w:val="none" w:sz="0" w:space="0" w:color="auto"/>
                            <w:bottom w:val="none" w:sz="0" w:space="0" w:color="auto"/>
                            <w:right w:val="none" w:sz="0" w:space="0" w:color="auto"/>
                          </w:divBdr>
                        </w:div>
                      </w:divsChild>
                    </w:div>
                    <w:div w:id="140386988">
                      <w:marLeft w:val="60"/>
                      <w:marRight w:val="60"/>
                      <w:marTop w:val="100"/>
                      <w:marBottom w:val="100"/>
                      <w:divBdr>
                        <w:top w:val="none" w:sz="0" w:space="0" w:color="auto"/>
                        <w:left w:val="none" w:sz="0" w:space="0" w:color="auto"/>
                        <w:bottom w:val="none" w:sz="0" w:space="0" w:color="auto"/>
                        <w:right w:val="none" w:sz="0" w:space="0" w:color="auto"/>
                      </w:divBdr>
                      <w:divsChild>
                        <w:div w:id="1183711662">
                          <w:marLeft w:val="0"/>
                          <w:marRight w:val="0"/>
                          <w:marTop w:val="0"/>
                          <w:marBottom w:val="0"/>
                          <w:divBdr>
                            <w:top w:val="none" w:sz="0" w:space="0" w:color="auto"/>
                            <w:left w:val="none" w:sz="0" w:space="0" w:color="auto"/>
                            <w:bottom w:val="none" w:sz="0" w:space="0" w:color="auto"/>
                            <w:right w:val="none" w:sz="0" w:space="0" w:color="auto"/>
                          </w:divBdr>
                        </w:div>
                      </w:divsChild>
                    </w:div>
                    <w:div w:id="397216373">
                      <w:marLeft w:val="60"/>
                      <w:marRight w:val="60"/>
                      <w:marTop w:val="100"/>
                      <w:marBottom w:val="100"/>
                      <w:divBdr>
                        <w:top w:val="none" w:sz="0" w:space="0" w:color="auto"/>
                        <w:left w:val="none" w:sz="0" w:space="0" w:color="auto"/>
                        <w:bottom w:val="none" w:sz="0" w:space="0" w:color="auto"/>
                        <w:right w:val="none" w:sz="0" w:space="0" w:color="auto"/>
                      </w:divBdr>
                      <w:divsChild>
                        <w:div w:id="773092000">
                          <w:marLeft w:val="0"/>
                          <w:marRight w:val="0"/>
                          <w:marTop w:val="0"/>
                          <w:marBottom w:val="0"/>
                          <w:divBdr>
                            <w:top w:val="none" w:sz="0" w:space="0" w:color="auto"/>
                            <w:left w:val="none" w:sz="0" w:space="0" w:color="auto"/>
                            <w:bottom w:val="none" w:sz="0" w:space="0" w:color="auto"/>
                            <w:right w:val="none" w:sz="0" w:space="0" w:color="auto"/>
                          </w:divBdr>
                        </w:div>
                      </w:divsChild>
                    </w:div>
                    <w:div w:id="2144299747">
                      <w:marLeft w:val="60"/>
                      <w:marRight w:val="60"/>
                      <w:marTop w:val="100"/>
                      <w:marBottom w:val="100"/>
                      <w:divBdr>
                        <w:top w:val="none" w:sz="0" w:space="0" w:color="auto"/>
                        <w:left w:val="none" w:sz="0" w:space="0" w:color="auto"/>
                        <w:bottom w:val="none" w:sz="0" w:space="0" w:color="auto"/>
                        <w:right w:val="none" w:sz="0" w:space="0" w:color="auto"/>
                      </w:divBdr>
                      <w:divsChild>
                        <w:div w:id="654332627">
                          <w:marLeft w:val="0"/>
                          <w:marRight w:val="0"/>
                          <w:marTop w:val="0"/>
                          <w:marBottom w:val="0"/>
                          <w:divBdr>
                            <w:top w:val="none" w:sz="0" w:space="0" w:color="auto"/>
                            <w:left w:val="none" w:sz="0" w:space="0" w:color="auto"/>
                            <w:bottom w:val="none" w:sz="0" w:space="0" w:color="auto"/>
                            <w:right w:val="none" w:sz="0" w:space="0" w:color="auto"/>
                          </w:divBdr>
                        </w:div>
                      </w:divsChild>
                    </w:div>
                    <w:div w:id="2083329484">
                      <w:marLeft w:val="60"/>
                      <w:marRight w:val="60"/>
                      <w:marTop w:val="100"/>
                      <w:marBottom w:val="100"/>
                      <w:divBdr>
                        <w:top w:val="none" w:sz="0" w:space="0" w:color="auto"/>
                        <w:left w:val="none" w:sz="0" w:space="0" w:color="auto"/>
                        <w:bottom w:val="none" w:sz="0" w:space="0" w:color="auto"/>
                        <w:right w:val="none" w:sz="0" w:space="0" w:color="auto"/>
                      </w:divBdr>
                      <w:divsChild>
                        <w:div w:id="898131271">
                          <w:marLeft w:val="0"/>
                          <w:marRight w:val="0"/>
                          <w:marTop w:val="0"/>
                          <w:marBottom w:val="0"/>
                          <w:divBdr>
                            <w:top w:val="none" w:sz="0" w:space="0" w:color="auto"/>
                            <w:left w:val="none" w:sz="0" w:space="0" w:color="auto"/>
                            <w:bottom w:val="none" w:sz="0" w:space="0" w:color="auto"/>
                            <w:right w:val="none" w:sz="0" w:space="0" w:color="auto"/>
                          </w:divBdr>
                        </w:div>
                      </w:divsChild>
                    </w:div>
                    <w:div w:id="83039514">
                      <w:marLeft w:val="60"/>
                      <w:marRight w:val="60"/>
                      <w:marTop w:val="100"/>
                      <w:marBottom w:val="100"/>
                      <w:divBdr>
                        <w:top w:val="none" w:sz="0" w:space="0" w:color="auto"/>
                        <w:left w:val="none" w:sz="0" w:space="0" w:color="auto"/>
                        <w:bottom w:val="none" w:sz="0" w:space="0" w:color="auto"/>
                        <w:right w:val="none" w:sz="0" w:space="0" w:color="auto"/>
                      </w:divBdr>
                      <w:divsChild>
                        <w:div w:id="1371224311">
                          <w:marLeft w:val="0"/>
                          <w:marRight w:val="0"/>
                          <w:marTop w:val="0"/>
                          <w:marBottom w:val="0"/>
                          <w:divBdr>
                            <w:top w:val="none" w:sz="0" w:space="0" w:color="auto"/>
                            <w:left w:val="none" w:sz="0" w:space="0" w:color="auto"/>
                            <w:bottom w:val="none" w:sz="0" w:space="0" w:color="auto"/>
                            <w:right w:val="none" w:sz="0" w:space="0" w:color="auto"/>
                          </w:divBdr>
                        </w:div>
                      </w:divsChild>
                    </w:div>
                    <w:div w:id="1137455949">
                      <w:marLeft w:val="60"/>
                      <w:marRight w:val="60"/>
                      <w:marTop w:val="100"/>
                      <w:marBottom w:val="100"/>
                      <w:divBdr>
                        <w:top w:val="none" w:sz="0" w:space="0" w:color="auto"/>
                        <w:left w:val="none" w:sz="0" w:space="0" w:color="auto"/>
                        <w:bottom w:val="none" w:sz="0" w:space="0" w:color="auto"/>
                        <w:right w:val="none" w:sz="0" w:space="0" w:color="auto"/>
                      </w:divBdr>
                      <w:divsChild>
                        <w:div w:id="33164974">
                          <w:marLeft w:val="0"/>
                          <w:marRight w:val="0"/>
                          <w:marTop w:val="0"/>
                          <w:marBottom w:val="0"/>
                          <w:divBdr>
                            <w:top w:val="none" w:sz="0" w:space="0" w:color="auto"/>
                            <w:left w:val="none" w:sz="0" w:space="0" w:color="auto"/>
                            <w:bottom w:val="none" w:sz="0" w:space="0" w:color="auto"/>
                            <w:right w:val="none" w:sz="0" w:space="0" w:color="auto"/>
                          </w:divBdr>
                        </w:div>
                      </w:divsChild>
                    </w:div>
                    <w:div w:id="1934315440">
                      <w:marLeft w:val="60"/>
                      <w:marRight w:val="60"/>
                      <w:marTop w:val="100"/>
                      <w:marBottom w:val="100"/>
                      <w:divBdr>
                        <w:top w:val="none" w:sz="0" w:space="0" w:color="auto"/>
                        <w:left w:val="none" w:sz="0" w:space="0" w:color="auto"/>
                        <w:bottom w:val="none" w:sz="0" w:space="0" w:color="auto"/>
                        <w:right w:val="none" w:sz="0" w:space="0" w:color="auto"/>
                      </w:divBdr>
                      <w:divsChild>
                        <w:div w:id="400911347">
                          <w:marLeft w:val="0"/>
                          <w:marRight w:val="0"/>
                          <w:marTop w:val="0"/>
                          <w:marBottom w:val="0"/>
                          <w:divBdr>
                            <w:top w:val="none" w:sz="0" w:space="0" w:color="auto"/>
                            <w:left w:val="none" w:sz="0" w:space="0" w:color="auto"/>
                            <w:bottom w:val="none" w:sz="0" w:space="0" w:color="auto"/>
                            <w:right w:val="none" w:sz="0" w:space="0" w:color="auto"/>
                          </w:divBdr>
                        </w:div>
                      </w:divsChild>
                    </w:div>
                    <w:div w:id="987587888">
                      <w:marLeft w:val="60"/>
                      <w:marRight w:val="60"/>
                      <w:marTop w:val="100"/>
                      <w:marBottom w:val="100"/>
                      <w:divBdr>
                        <w:top w:val="none" w:sz="0" w:space="0" w:color="auto"/>
                        <w:left w:val="none" w:sz="0" w:space="0" w:color="auto"/>
                        <w:bottom w:val="none" w:sz="0" w:space="0" w:color="auto"/>
                        <w:right w:val="none" w:sz="0" w:space="0" w:color="auto"/>
                      </w:divBdr>
                      <w:divsChild>
                        <w:div w:id="947388998">
                          <w:marLeft w:val="0"/>
                          <w:marRight w:val="0"/>
                          <w:marTop w:val="0"/>
                          <w:marBottom w:val="0"/>
                          <w:divBdr>
                            <w:top w:val="none" w:sz="0" w:space="0" w:color="auto"/>
                            <w:left w:val="none" w:sz="0" w:space="0" w:color="auto"/>
                            <w:bottom w:val="none" w:sz="0" w:space="0" w:color="auto"/>
                            <w:right w:val="none" w:sz="0" w:space="0" w:color="auto"/>
                          </w:divBdr>
                        </w:div>
                      </w:divsChild>
                    </w:div>
                    <w:div w:id="291332369">
                      <w:marLeft w:val="60"/>
                      <w:marRight w:val="60"/>
                      <w:marTop w:val="100"/>
                      <w:marBottom w:val="100"/>
                      <w:divBdr>
                        <w:top w:val="none" w:sz="0" w:space="0" w:color="auto"/>
                        <w:left w:val="none" w:sz="0" w:space="0" w:color="auto"/>
                        <w:bottom w:val="none" w:sz="0" w:space="0" w:color="auto"/>
                        <w:right w:val="none" w:sz="0" w:space="0" w:color="auto"/>
                      </w:divBdr>
                      <w:divsChild>
                        <w:div w:id="1250196">
                          <w:marLeft w:val="0"/>
                          <w:marRight w:val="0"/>
                          <w:marTop w:val="0"/>
                          <w:marBottom w:val="0"/>
                          <w:divBdr>
                            <w:top w:val="none" w:sz="0" w:space="0" w:color="auto"/>
                            <w:left w:val="none" w:sz="0" w:space="0" w:color="auto"/>
                            <w:bottom w:val="none" w:sz="0" w:space="0" w:color="auto"/>
                            <w:right w:val="none" w:sz="0" w:space="0" w:color="auto"/>
                          </w:divBdr>
                        </w:div>
                      </w:divsChild>
                    </w:div>
                    <w:div w:id="72357542">
                      <w:marLeft w:val="60"/>
                      <w:marRight w:val="60"/>
                      <w:marTop w:val="100"/>
                      <w:marBottom w:val="100"/>
                      <w:divBdr>
                        <w:top w:val="none" w:sz="0" w:space="0" w:color="auto"/>
                        <w:left w:val="none" w:sz="0" w:space="0" w:color="auto"/>
                        <w:bottom w:val="none" w:sz="0" w:space="0" w:color="auto"/>
                        <w:right w:val="none" w:sz="0" w:space="0" w:color="auto"/>
                      </w:divBdr>
                      <w:divsChild>
                        <w:div w:id="1710910955">
                          <w:marLeft w:val="0"/>
                          <w:marRight w:val="0"/>
                          <w:marTop w:val="0"/>
                          <w:marBottom w:val="0"/>
                          <w:divBdr>
                            <w:top w:val="none" w:sz="0" w:space="0" w:color="auto"/>
                            <w:left w:val="none" w:sz="0" w:space="0" w:color="auto"/>
                            <w:bottom w:val="none" w:sz="0" w:space="0" w:color="auto"/>
                            <w:right w:val="none" w:sz="0" w:space="0" w:color="auto"/>
                          </w:divBdr>
                        </w:div>
                      </w:divsChild>
                    </w:div>
                    <w:div w:id="885485015">
                      <w:marLeft w:val="60"/>
                      <w:marRight w:val="60"/>
                      <w:marTop w:val="100"/>
                      <w:marBottom w:val="100"/>
                      <w:divBdr>
                        <w:top w:val="none" w:sz="0" w:space="0" w:color="auto"/>
                        <w:left w:val="none" w:sz="0" w:space="0" w:color="auto"/>
                        <w:bottom w:val="none" w:sz="0" w:space="0" w:color="auto"/>
                        <w:right w:val="none" w:sz="0" w:space="0" w:color="auto"/>
                      </w:divBdr>
                      <w:divsChild>
                        <w:div w:id="2017731364">
                          <w:marLeft w:val="0"/>
                          <w:marRight w:val="0"/>
                          <w:marTop w:val="0"/>
                          <w:marBottom w:val="0"/>
                          <w:divBdr>
                            <w:top w:val="none" w:sz="0" w:space="0" w:color="auto"/>
                            <w:left w:val="none" w:sz="0" w:space="0" w:color="auto"/>
                            <w:bottom w:val="none" w:sz="0" w:space="0" w:color="auto"/>
                            <w:right w:val="none" w:sz="0" w:space="0" w:color="auto"/>
                          </w:divBdr>
                        </w:div>
                      </w:divsChild>
                    </w:div>
                    <w:div w:id="398748170">
                      <w:marLeft w:val="60"/>
                      <w:marRight w:val="60"/>
                      <w:marTop w:val="100"/>
                      <w:marBottom w:val="100"/>
                      <w:divBdr>
                        <w:top w:val="none" w:sz="0" w:space="0" w:color="auto"/>
                        <w:left w:val="none" w:sz="0" w:space="0" w:color="auto"/>
                        <w:bottom w:val="none" w:sz="0" w:space="0" w:color="auto"/>
                        <w:right w:val="none" w:sz="0" w:space="0" w:color="auto"/>
                      </w:divBdr>
                      <w:divsChild>
                        <w:div w:id="72508160">
                          <w:marLeft w:val="0"/>
                          <w:marRight w:val="0"/>
                          <w:marTop w:val="0"/>
                          <w:marBottom w:val="0"/>
                          <w:divBdr>
                            <w:top w:val="none" w:sz="0" w:space="0" w:color="auto"/>
                            <w:left w:val="none" w:sz="0" w:space="0" w:color="auto"/>
                            <w:bottom w:val="none" w:sz="0" w:space="0" w:color="auto"/>
                            <w:right w:val="none" w:sz="0" w:space="0" w:color="auto"/>
                          </w:divBdr>
                        </w:div>
                      </w:divsChild>
                    </w:div>
                    <w:div w:id="2086150340">
                      <w:marLeft w:val="60"/>
                      <w:marRight w:val="60"/>
                      <w:marTop w:val="100"/>
                      <w:marBottom w:val="100"/>
                      <w:divBdr>
                        <w:top w:val="none" w:sz="0" w:space="0" w:color="auto"/>
                        <w:left w:val="none" w:sz="0" w:space="0" w:color="auto"/>
                        <w:bottom w:val="none" w:sz="0" w:space="0" w:color="auto"/>
                        <w:right w:val="none" w:sz="0" w:space="0" w:color="auto"/>
                      </w:divBdr>
                      <w:divsChild>
                        <w:div w:id="913392204">
                          <w:marLeft w:val="0"/>
                          <w:marRight w:val="0"/>
                          <w:marTop w:val="0"/>
                          <w:marBottom w:val="0"/>
                          <w:divBdr>
                            <w:top w:val="none" w:sz="0" w:space="0" w:color="auto"/>
                            <w:left w:val="none" w:sz="0" w:space="0" w:color="auto"/>
                            <w:bottom w:val="none" w:sz="0" w:space="0" w:color="auto"/>
                            <w:right w:val="none" w:sz="0" w:space="0" w:color="auto"/>
                          </w:divBdr>
                        </w:div>
                      </w:divsChild>
                    </w:div>
                    <w:div w:id="1971090363">
                      <w:marLeft w:val="60"/>
                      <w:marRight w:val="60"/>
                      <w:marTop w:val="100"/>
                      <w:marBottom w:val="100"/>
                      <w:divBdr>
                        <w:top w:val="none" w:sz="0" w:space="0" w:color="auto"/>
                        <w:left w:val="none" w:sz="0" w:space="0" w:color="auto"/>
                        <w:bottom w:val="none" w:sz="0" w:space="0" w:color="auto"/>
                        <w:right w:val="none" w:sz="0" w:space="0" w:color="auto"/>
                      </w:divBdr>
                      <w:divsChild>
                        <w:div w:id="2141532500">
                          <w:marLeft w:val="0"/>
                          <w:marRight w:val="0"/>
                          <w:marTop w:val="0"/>
                          <w:marBottom w:val="0"/>
                          <w:divBdr>
                            <w:top w:val="none" w:sz="0" w:space="0" w:color="auto"/>
                            <w:left w:val="none" w:sz="0" w:space="0" w:color="auto"/>
                            <w:bottom w:val="none" w:sz="0" w:space="0" w:color="auto"/>
                            <w:right w:val="none" w:sz="0" w:space="0" w:color="auto"/>
                          </w:divBdr>
                        </w:div>
                      </w:divsChild>
                    </w:div>
                    <w:div w:id="864682835">
                      <w:marLeft w:val="60"/>
                      <w:marRight w:val="60"/>
                      <w:marTop w:val="100"/>
                      <w:marBottom w:val="100"/>
                      <w:divBdr>
                        <w:top w:val="none" w:sz="0" w:space="0" w:color="auto"/>
                        <w:left w:val="none" w:sz="0" w:space="0" w:color="auto"/>
                        <w:bottom w:val="none" w:sz="0" w:space="0" w:color="auto"/>
                        <w:right w:val="none" w:sz="0" w:space="0" w:color="auto"/>
                      </w:divBdr>
                      <w:divsChild>
                        <w:div w:id="2101096950">
                          <w:marLeft w:val="0"/>
                          <w:marRight w:val="0"/>
                          <w:marTop w:val="0"/>
                          <w:marBottom w:val="0"/>
                          <w:divBdr>
                            <w:top w:val="none" w:sz="0" w:space="0" w:color="auto"/>
                            <w:left w:val="none" w:sz="0" w:space="0" w:color="auto"/>
                            <w:bottom w:val="none" w:sz="0" w:space="0" w:color="auto"/>
                            <w:right w:val="none" w:sz="0" w:space="0" w:color="auto"/>
                          </w:divBdr>
                        </w:div>
                      </w:divsChild>
                    </w:div>
                    <w:div w:id="1405179888">
                      <w:marLeft w:val="60"/>
                      <w:marRight w:val="60"/>
                      <w:marTop w:val="100"/>
                      <w:marBottom w:val="100"/>
                      <w:divBdr>
                        <w:top w:val="none" w:sz="0" w:space="0" w:color="auto"/>
                        <w:left w:val="none" w:sz="0" w:space="0" w:color="auto"/>
                        <w:bottom w:val="none" w:sz="0" w:space="0" w:color="auto"/>
                        <w:right w:val="none" w:sz="0" w:space="0" w:color="auto"/>
                      </w:divBdr>
                      <w:divsChild>
                        <w:div w:id="376007122">
                          <w:marLeft w:val="0"/>
                          <w:marRight w:val="0"/>
                          <w:marTop w:val="0"/>
                          <w:marBottom w:val="0"/>
                          <w:divBdr>
                            <w:top w:val="none" w:sz="0" w:space="0" w:color="auto"/>
                            <w:left w:val="none" w:sz="0" w:space="0" w:color="auto"/>
                            <w:bottom w:val="none" w:sz="0" w:space="0" w:color="auto"/>
                            <w:right w:val="none" w:sz="0" w:space="0" w:color="auto"/>
                          </w:divBdr>
                        </w:div>
                      </w:divsChild>
                    </w:div>
                    <w:div w:id="1597707502">
                      <w:marLeft w:val="60"/>
                      <w:marRight w:val="60"/>
                      <w:marTop w:val="100"/>
                      <w:marBottom w:val="100"/>
                      <w:divBdr>
                        <w:top w:val="none" w:sz="0" w:space="0" w:color="auto"/>
                        <w:left w:val="none" w:sz="0" w:space="0" w:color="auto"/>
                        <w:bottom w:val="none" w:sz="0" w:space="0" w:color="auto"/>
                        <w:right w:val="none" w:sz="0" w:space="0" w:color="auto"/>
                      </w:divBdr>
                      <w:divsChild>
                        <w:div w:id="967009293">
                          <w:marLeft w:val="0"/>
                          <w:marRight w:val="0"/>
                          <w:marTop w:val="0"/>
                          <w:marBottom w:val="0"/>
                          <w:divBdr>
                            <w:top w:val="none" w:sz="0" w:space="0" w:color="auto"/>
                            <w:left w:val="none" w:sz="0" w:space="0" w:color="auto"/>
                            <w:bottom w:val="none" w:sz="0" w:space="0" w:color="auto"/>
                            <w:right w:val="none" w:sz="0" w:space="0" w:color="auto"/>
                          </w:divBdr>
                        </w:div>
                      </w:divsChild>
                    </w:div>
                    <w:div w:id="1992824998">
                      <w:marLeft w:val="60"/>
                      <w:marRight w:val="60"/>
                      <w:marTop w:val="100"/>
                      <w:marBottom w:val="100"/>
                      <w:divBdr>
                        <w:top w:val="none" w:sz="0" w:space="0" w:color="auto"/>
                        <w:left w:val="none" w:sz="0" w:space="0" w:color="auto"/>
                        <w:bottom w:val="none" w:sz="0" w:space="0" w:color="auto"/>
                        <w:right w:val="none" w:sz="0" w:space="0" w:color="auto"/>
                      </w:divBdr>
                      <w:divsChild>
                        <w:div w:id="124858294">
                          <w:marLeft w:val="0"/>
                          <w:marRight w:val="0"/>
                          <w:marTop w:val="0"/>
                          <w:marBottom w:val="0"/>
                          <w:divBdr>
                            <w:top w:val="none" w:sz="0" w:space="0" w:color="auto"/>
                            <w:left w:val="none" w:sz="0" w:space="0" w:color="auto"/>
                            <w:bottom w:val="none" w:sz="0" w:space="0" w:color="auto"/>
                            <w:right w:val="none" w:sz="0" w:space="0" w:color="auto"/>
                          </w:divBdr>
                        </w:div>
                      </w:divsChild>
                    </w:div>
                    <w:div w:id="1409232018">
                      <w:marLeft w:val="60"/>
                      <w:marRight w:val="60"/>
                      <w:marTop w:val="100"/>
                      <w:marBottom w:val="100"/>
                      <w:divBdr>
                        <w:top w:val="none" w:sz="0" w:space="0" w:color="auto"/>
                        <w:left w:val="none" w:sz="0" w:space="0" w:color="auto"/>
                        <w:bottom w:val="none" w:sz="0" w:space="0" w:color="auto"/>
                        <w:right w:val="none" w:sz="0" w:space="0" w:color="auto"/>
                      </w:divBdr>
                      <w:divsChild>
                        <w:div w:id="729622059">
                          <w:marLeft w:val="0"/>
                          <w:marRight w:val="0"/>
                          <w:marTop w:val="0"/>
                          <w:marBottom w:val="0"/>
                          <w:divBdr>
                            <w:top w:val="none" w:sz="0" w:space="0" w:color="auto"/>
                            <w:left w:val="none" w:sz="0" w:space="0" w:color="auto"/>
                            <w:bottom w:val="none" w:sz="0" w:space="0" w:color="auto"/>
                            <w:right w:val="none" w:sz="0" w:space="0" w:color="auto"/>
                          </w:divBdr>
                        </w:div>
                      </w:divsChild>
                    </w:div>
                    <w:div w:id="1343430940">
                      <w:marLeft w:val="60"/>
                      <w:marRight w:val="60"/>
                      <w:marTop w:val="100"/>
                      <w:marBottom w:val="100"/>
                      <w:divBdr>
                        <w:top w:val="none" w:sz="0" w:space="0" w:color="auto"/>
                        <w:left w:val="none" w:sz="0" w:space="0" w:color="auto"/>
                        <w:bottom w:val="none" w:sz="0" w:space="0" w:color="auto"/>
                        <w:right w:val="none" w:sz="0" w:space="0" w:color="auto"/>
                      </w:divBdr>
                      <w:divsChild>
                        <w:div w:id="2017687869">
                          <w:marLeft w:val="0"/>
                          <w:marRight w:val="0"/>
                          <w:marTop w:val="0"/>
                          <w:marBottom w:val="0"/>
                          <w:divBdr>
                            <w:top w:val="none" w:sz="0" w:space="0" w:color="auto"/>
                            <w:left w:val="none" w:sz="0" w:space="0" w:color="auto"/>
                            <w:bottom w:val="none" w:sz="0" w:space="0" w:color="auto"/>
                            <w:right w:val="none" w:sz="0" w:space="0" w:color="auto"/>
                          </w:divBdr>
                        </w:div>
                      </w:divsChild>
                    </w:div>
                    <w:div w:id="1002007250">
                      <w:marLeft w:val="60"/>
                      <w:marRight w:val="60"/>
                      <w:marTop w:val="100"/>
                      <w:marBottom w:val="100"/>
                      <w:divBdr>
                        <w:top w:val="none" w:sz="0" w:space="0" w:color="auto"/>
                        <w:left w:val="none" w:sz="0" w:space="0" w:color="auto"/>
                        <w:bottom w:val="none" w:sz="0" w:space="0" w:color="auto"/>
                        <w:right w:val="none" w:sz="0" w:space="0" w:color="auto"/>
                      </w:divBdr>
                      <w:divsChild>
                        <w:div w:id="779839313">
                          <w:marLeft w:val="0"/>
                          <w:marRight w:val="0"/>
                          <w:marTop w:val="0"/>
                          <w:marBottom w:val="0"/>
                          <w:divBdr>
                            <w:top w:val="none" w:sz="0" w:space="0" w:color="auto"/>
                            <w:left w:val="none" w:sz="0" w:space="0" w:color="auto"/>
                            <w:bottom w:val="none" w:sz="0" w:space="0" w:color="auto"/>
                            <w:right w:val="none" w:sz="0" w:space="0" w:color="auto"/>
                          </w:divBdr>
                        </w:div>
                      </w:divsChild>
                    </w:div>
                    <w:div w:id="77482665">
                      <w:marLeft w:val="60"/>
                      <w:marRight w:val="60"/>
                      <w:marTop w:val="100"/>
                      <w:marBottom w:val="100"/>
                      <w:divBdr>
                        <w:top w:val="none" w:sz="0" w:space="0" w:color="auto"/>
                        <w:left w:val="none" w:sz="0" w:space="0" w:color="auto"/>
                        <w:bottom w:val="none" w:sz="0" w:space="0" w:color="auto"/>
                        <w:right w:val="none" w:sz="0" w:space="0" w:color="auto"/>
                      </w:divBdr>
                      <w:divsChild>
                        <w:div w:id="411901440">
                          <w:marLeft w:val="0"/>
                          <w:marRight w:val="0"/>
                          <w:marTop w:val="0"/>
                          <w:marBottom w:val="0"/>
                          <w:divBdr>
                            <w:top w:val="none" w:sz="0" w:space="0" w:color="auto"/>
                            <w:left w:val="none" w:sz="0" w:space="0" w:color="auto"/>
                            <w:bottom w:val="none" w:sz="0" w:space="0" w:color="auto"/>
                            <w:right w:val="none" w:sz="0" w:space="0" w:color="auto"/>
                          </w:divBdr>
                        </w:div>
                      </w:divsChild>
                    </w:div>
                    <w:div w:id="2073505637">
                      <w:marLeft w:val="60"/>
                      <w:marRight w:val="60"/>
                      <w:marTop w:val="100"/>
                      <w:marBottom w:val="100"/>
                      <w:divBdr>
                        <w:top w:val="none" w:sz="0" w:space="0" w:color="auto"/>
                        <w:left w:val="none" w:sz="0" w:space="0" w:color="auto"/>
                        <w:bottom w:val="none" w:sz="0" w:space="0" w:color="auto"/>
                        <w:right w:val="none" w:sz="0" w:space="0" w:color="auto"/>
                      </w:divBdr>
                      <w:divsChild>
                        <w:div w:id="1198271544">
                          <w:marLeft w:val="0"/>
                          <w:marRight w:val="0"/>
                          <w:marTop w:val="0"/>
                          <w:marBottom w:val="0"/>
                          <w:divBdr>
                            <w:top w:val="none" w:sz="0" w:space="0" w:color="auto"/>
                            <w:left w:val="none" w:sz="0" w:space="0" w:color="auto"/>
                            <w:bottom w:val="none" w:sz="0" w:space="0" w:color="auto"/>
                            <w:right w:val="none" w:sz="0" w:space="0" w:color="auto"/>
                          </w:divBdr>
                        </w:div>
                      </w:divsChild>
                    </w:div>
                    <w:div w:id="1651665826">
                      <w:marLeft w:val="60"/>
                      <w:marRight w:val="60"/>
                      <w:marTop w:val="100"/>
                      <w:marBottom w:val="100"/>
                      <w:divBdr>
                        <w:top w:val="none" w:sz="0" w:space="0" w:color="auto"/>
                        <w:left w:val="none" w:sz="0" w:space="0" w:color="auto"/>
                        <w:bottom w:val="none" w:sz="0" w:space="0" w:color="auto"/>
                        <w:right w:val="none" w:sz="0" w:space="0" w:color="auto"/>
                      </w:divBdr>
                      <w:divsChild>
                        <w:div w:id="1584145640">
                          <w:marLeft w:val="0"/>
                          <w:marRight w:val="0"/>
                          <w:marTop w:val="0"/>
                          <w:marBottom w:val="0"/>
                          <w:divBdr>
                            <w:top w:val="none" w:sz="0" w:space="0" w:color="auto"/>
                            <w:left w:val="none" w:sz="0" w:space="0" w:color="auto"/>
                            <w:bottom w:val="none" w:sz="0" w:space="0" w:color="auto"/>
                            <w:right w:val="none" w:sz="0" w:space="0" w:color="auto"/>
                          </w:divBdr>
                        </w:div>
                      </w:divsChild>
                    </w:div>
                    <w:div w:id="1298955690">
                      <w:marLeft w:val="60"/>
                      <w:marRight w:val="60"/>
                      <w:marTop w:val="100"/>
                      <w:marBottom w:val="100"/>
                      <w:divBdr>
                        <w:top w:val="none" w:sz="0" w:space="0" w:color="auto"/>
                        <w:left w:val="none" w:sz="0" w:space="0" w:color="auto"/>
                        <w:bottom w:val="none" w:sz="0" w:space="0" w:color="auto"/>
                        <w:right w:val="none" w:sz="0" w:space="0" w:color="auto"/>
                      </w:divBdr>
                      <w:divsChild>
                        <w:div w:id="1152139607">
                          <w:marLeft w:val="0"/>
                          <w:marRight w:val="0"/>
                          <w:marTop w:val="0"/>
                          <w:marBottom w:val="0"/>
                          <w:divBdr>
                            <w:top w:val="none" w:sz="0" w:space="0" w:color="auto"/>
                            <w:left w:val="none" w:sz="0" w:space="0" w:color="auto"/>
                            <w:bottom w:val="none" w:sz="0" w:space="0" w:color="auto"/>
                            <w:right w:val="none" w:sz="0" w:space="0" w:color="auto"/>
                          </w:divBdr>
                        </w:div>
                      </w:divsChild>
                    </w:div>
                    <w:div w:id="581179530">
                      <w:marLeft w:val="60"/>
                      <w:marRight w:val="60"/>
                      <w:marTop w:val="100"/>
                      <w:marBottom w:val="100"/>
                      <w:divBdr>
                        <w:top w:val="none" w:sz="0" w:space="0" w:color="auto"/>
                        <w:left w:val="none" w:sz="0" w:space="0" w:color="auto"/>
                        <w:bottom w:val="none" w:sz="0" w:space="0" w:color="auto"/>
                        <w:right w:val="none" w:sz="0" w:space="0" w:color="auto"/>
                      </w:divBdr>
                      <w:divsChild>
                        <w:div w:id="390158540">
                          <w:marLeft w:val="0"/>
                          <w:marRight w:val="0"/>
                          <w:marTop w:val="0"/>
                          <w:marBottom w:val="0"/>
                          <w:divBdr>
                            <w:top w:val="none" w:sz="0" w:space="0" w:color="auto"/>
                            <w:left w:val="none" w:sz="0" w:space="0" w:color="auto"/>
                            <w:bottom w:val="none" w:sz="0" w:space="0" w:color="auto"/>
                            <w:right w:val="none" w:sz="0" w:space="0" w:color="auto"/>
                          </w:divBdr>
                        </w:div>
                      </w:divsChild>
                    </w:div>
                    <w:div w:id="1106076507">
                      <w:marLeft w:val="60"/>
                      <w:marRight w:val="60"/>
                      <w:marTop w:val="100"/>
                      <w:marBottom w:val="100"/>
                      <w:divBdr>
                        <w:top w:val="none" w:sz="0" w:space="0" w:color="auto"/>
                        <w:left w:val="none" w:sz="0" w:space="0" w:color="auto"/>
                        <w:bottom w:val="none" w:sz="0" w:space="0" w:color="auto"/>
                        <w:right w:val="none" w:sz="0" w:space="0" w:color="auto"/>
                      </w:divBdr>
                      <w:divsChild>
                        <w:div w:id="2031492890">
                          <w:marLeft w:val="0"/>
                          <w:marRight w:val="0"/>
                          <w:marTop w:val="0"/>
                          <w:marBottom w:val="0"/>
                          <w:divBdr>
                            <w:top w:val="none" w:sz="0" w:space="0" w:color="auto"/>
                            <w:left w:val="none" w:sz="0" w:space="0" w:color="auto"/>
                            <w:bottom w:val="none" w:sz="0" w:space="0" w:color="auto"/>
                            <w:right w:val="none" w:sz="0" w:space="0" w:color="auto"/>
                          </w:divBdr>
                        </w:div>
                      </w:divsChild>
                    </w:div>
                    <w:div w:id="242565580">
                      <w:marLeft w:val="60"/>
                      <w:marRight w:val="60"/>
                      <w:marTop w:val="100"/>
                      <w:marBottom w:val="100"/>
                      <w:divBdr>
                        <w:top w:val="none" w:sz="0" w:space="0" w:color="auto"/>
                        <w:left w:val="none" w:sz="0" w:space="0" w:color="auto"/>
                        <w:bottom w:val="none" w:sz="0" w:space="0" w:color="auto"/>
                        <w:right w:val="none" w:sz="0" w:space="0" w:color="auto"/>
                      </w:divBdr>
                      <w:divsChild>
                        <w:div w:id="1340814360">
                          <w:marLeft w:val="0"/>
                          <w:marRight w:val="0"/>
                          <w:marTop w:val="0"/>
                          <w:marBottom w:val="0"/>
                          <w:divBdr>
                            <w:top w:val="none" w:sz="0" w:space="0" w:color="auto"/>
                            <w:left w:val="none" w:sz="0" w:space="0" w:color="auto"/>
                            <w:bottom w:val="none" w:sz="0" w:space="0" w:color="auto"/>
                            <w:right w:val="none" w:sz="0" w:space="0" w:color="auto"/>
                          </w:divBdr>
                        </w:div>
                      </w:divsChild>
                    </w:div>
                    <w:div w:id="1902447507">
                      <w:marLeft w:val="60"/>
                      <w:marRight w:val="60"/>
                      <w:marTop w:val="100"/>
                      <w:marBottom w:val="100"/>
                      <w:divBdr>
                        <w:top w:val="none" w:sz="0" w:space="0" w:color="auto"/>
                        <w:left w:val="none" w:sz="0" w:space="0" w:color="auto"/>
                        <w:bottom w:val="none" w:sz="0" w:space="0" w:color="auto"/>
                        <w:right w:val="none" w:sz="0" w:space="0" w:color="auto"/>
                      </w:divBdr>
                      <w:divsChild>
                        <w:div w:id="932008725">
                          <w:marLeft w:val="0"/>
                          <w:marRight w:val="0"/>
                          <w:marTop w:val="0"/>
                          <w:marBottom w:val="0"/>
                          <w:divBdr>
                            <w:top w:val="none" w:sz="0" w:space="0" w:color="auto"/>
                            <w:left w:val="none" w:sz="0" w:space="0" w:color="auto"/>
                            <w:bottom w:val="none" w:sz="0" w:space="0" w:color="auto"/>
                            <w:right w:val="none" w:sz="0" w:space="0" w:color="auto"/>
                          </w:divBdr>
                        </w:div>
                      </w:divsChild>
                    </w:div>
                    <w:div w:id="1748072674">
                      <w:marLeft w:val="60"/>
                      <w:marRight w:val="60"/>
                      <w:marTop w:val="100"/>
                      <w:marBottom w:val="100"/>
                      <w:divBdr>
                        <w:top w:val="none" w:sz="0" w:space="0" w:color="auto"/>
                        <w:left w:val="none" w:sz="0" w:space="0" w:color="auto"/>
                        <w:bottom w:val="none" w:sz="0" w:space="0" w:color="auto"/>
                        <w:right w:val="none" w:sz="0" w:space="0" w:color="auto"/>
                      </w:divBdr>
                      <w:divsChild>
                        <w:div w:id="11494083">
                          <w:marLeft w:val="0"/>
                          <w:marRight w:val="0"/>
                          <w:marTop w:val="0"/>
                          <w:marBottom w:val="0"/>
                          <w:divBdr>
                            <w:top w:val="none" w:sz="0" w:space="0" w:color="auto"/>
                            <w:left w:val="none" w:sz="0" w:space="0" w:color="auto"/>
                            <w:bottom w:val="none" w:sz="0" w:space="0" w:color="auto"/>
                            <w:right w:val="none" w:sz="0" w:space="0" w:color="auto"/>
                          </w:divBdr>
                        </w:div>
                      </w:divsChild>
                    </w:div>
                    <w:div w:id="1477912727">
                      <w:marLeft w:val="60"/>
                      <w:marRight w:val="60"/>
                      <w:marTop w:val="100"/>
                      <w:marBottom w:val="100"/>
                      <w:divBdr>
                        <w:top w:val="none" w:sz="0" w:space="0" w:color="auto"/>
                        <w:left w:val="none" w:sz="0" w:space="0" w:color="auto"/>
                        <w:bottom w:val="none" w:sz="0" w:space="0" w:color="auto"/>
                        <w:right w:val="none" w:sz="0" w:space="0" w:color="auto"/>
                      </w:divBdr>
                      <w:divsChild>
                        <w:div w:id="509105660">
                          <w:marLeft w:val="0"/>
                          <w:marRight w:val="0"/>
                          <w:marTop w:val="0"/>
                          <w:marBottom w:val="0"/>
                          <w:divBdr>
                            <w:top w:val="none" w:sz="0" w:space="0" w:color="auto"/>
                            <w:left w:val="none" w:sz="0" w:space="0" w:color="auto"/>
                            <w:bottom w:val="none" w:sz="0" w:space="0" w:color="auto"/>
                            <w:right w:val="none" w:sz="0" w:space="0" w:color="auto"/>
                          </w:divBdr>
                        </w:div>
                      </w:divsChild>
                    </w:div>
                    <w:div w:id="1178352600">
                      <w:marLeft w:val="60"/>
                      <w:marRight w:val="60"/>
                      <w:marTop w:val="100"/>
                      <w:marBottom w:val="100"/>
                      <w:divBdr>
                        <w:top w:val="none" w:sz="0" w:space="0" w:color="auto"/>
                        <w:left w:val="none" w:sz="0" w:space="0" w:color="auto"/>
                        <w:bottom w:val="none" w:sz="0" w:space="0" w:color="auto"/>
                        <w:right w:val="none" w:sz="0" w:space="0" w:color="auto"/>
                      </w:divBdr>
                      <w:divsChild>
                        <w:div w:id="1244922625">
                          <w:marLeft w:val="0"/>
                          <w:marRight w:val="0"/>
                          <w:marTop w:val="0"/>
                          <w:marBottom w:val="0"/>
                          <w:divBdr>
                            <w:top w:val="none" w:sz="0" w:space="0" w:color="auto"/>
                            <w:left w:val="none" w:sz="0" w:space="0" w:color="auto"/>
                            <w:bottom w:val="none" w:sz="0" w:space="0" w:color="auto"/>
                            <w:right w:val="none" w:sz="0" w:space="0" w:color="auto"/>
                          </w:divBdr>
                        </w:div>
                      </w:divsChild>
                    </w:div>
                    <w:div w:id="1723866182">
                      <w:marLeft w:val="60"/>
                      <w:marRight w:val="60"/>
                      <w:marTop w:val="100"/>
                      <w:marBottom w:val="100"/>
                      <w:divBdr>
                        <w:top w:val="none" w:sz="0" w:space="0" w:color="auto"/>
                        <w:left w:val="none" w:sz="0" w:space="0" w:color="auto"/>
                        <w:bottom w:val="none" w:sz="0" w:space="0" w:color="auto"/>
                        <w:right w:val="none" w:sz="0" w:space="0" w:color="auto"/>
                      </w:divBdr>
                      <w:divsChild>
                        <w:div w:id="1519082291">
                          <w:marLeft w:val="0"/>
                          <w:marRight w:val="0"/>
                          <w:marTop w:val="0"/>
                          <w:marBottom w:val="0"/>
                          <w:divBdr>
                            <w:top w:val="none" w:sz="0" w:space="0" w:color="auto"/>
                            <w:left w:val="none" w:sz="0" w:space="0" w:color="auto"/>
                            <w:bottom w:val="none" w:sz="0" w:space="0" w:color="auto"/>
                            <w:right w:val="none" w:sz="0" w:space="0" w:color="auto"/>
                          </w:divBdr>
                        </w:div>
                      </w:divsChild>
                    </w:div>
                    <w:div w:id="1515916147">
                      <w:marLeft w:val="60"/>
                      <w:marRight w:val="60"/>
                      <w:marTop w:val="100"/>
                      <w:marBottom w:val="100"/>
                      <w:divBdr>
                        <w:top w:val="none" w:sz="0" w:space="0" w:color="auto"/>
                        <w:left w:val="none" w:sz="0" w:space="0" w:color="auto"/>
                        <w:bottom w:val="none" w:sz="0" w:space="0" w:color="auto"/>
                        <w:right w:val="none" w:sz="0" w:space="0" w:color="auto"/>
                      </w:divBdr>
                      <w:divsChild>
                        <w:div w:id="1057510478">
                          <w:marLeft w:val="0"/>
                          <w:marRight w:val="0"/>
                          <w:marTop w:val="0"/>
                          <w:marBottom w:val="0"/>
                          <w:divBdr>
                            <w:top w:val="none" w:sz="0" w:space="0" w:color="auto"/>
                            <w:left w:val="none" w:sz="0" w:space="0" w:color="auto"/>
                            <w:bottom w:val="none" w:sz="0" w:space="0" w:color="auto"/>
                            <w:right w:val="none" w:sz="0" w:space="0" w:color="auto"/>
                          </w:divBdr>
                        </w:div>
                      </w:divsChild>
                    </w:div>
                    <w:div w:id="1331063983">
                      <w:marLeft w:val="60"/>
                      <w:marRight w:val="60"/>
                      <w:marTop w:val="100"/>
                      <w:marBottom w:val="100"/>
                      <w:divBdr>
                        <w:top w:val="none" w:sz="0" w:space="0" w:color="auto"/>
                        <w:left w:val="none" w:sz="0" w:space="0" w:color="auto"/>
                        <w:bottom w:val="none" w:sz="0" w:space="0" w:color="auto"/>
                        <w:right w:val="none" w:sz="0" w:space="0" w:color="auto"/>
                      </w:divBdr>
                      <w:divsChild>
                        <w:div w:id="1464348037">
                          <w:marLeft w:val="0"/>
                          <w:marRight w:val="0"/>
                          <w:marTop w:val="0"/>
                          <w:marBottom w:val="0"/>
                          <w:divBdr>
                            <w:top w:val="none" w:sz="0" w:space="0" w:color="auto"/>
                            <w:left w:val="none" w:sz="0" w:space="0" w:color="auto"/>
                            <w:bottom w:val="none" w:sz="0" w:space="0" w:color="auto"/>
                            <w:right w:val="none" w:sz="0" w:space="0" w:color="auto"/>
                          </w:divBdr>
                        </w:div>
                      </w:divsChild>
                    </w:div>
                    <w:div w:id="219751526">
                      <w:marLeft w:val="60"/>
                      <w:marRight w:val="60"/>
                      <w:marTop w:val="100"/>
                      <w:marBottom w:val="100"/>
                      <w:divBdr>
                        <w:top w:val="none" w:sz="0" w:space="0" w:color="auto"/>
                        <w:left w:val="none" w:sz="0" w:space="0" w:color="auto"/>
                        <w:bottom w:val="none" w:sz="0" w:space="0" w:color="auto"/>
                        <w:right w:val="none" w:sz="0" w:space="0" w:color="auto"/>
                      </w:divBdr>
                      <w:divsChild>
                        <w:div w:id="755129034">
                          <w:marLeft w:val="0"/>
                          <w:marRight w:val="0"/>
                          <w:marTop w:val="0"/>
                          <w:marBottom w:val="0"/>
                          <w:divBdr>
                            <w:top w:val="none" w:sz="0" w:space="0" w:color="auto"/>
                            <w:left w:val="none" w:sz="0" w:space="0" w:color="auto"/>
                            <w:bottom w:val="none" w:sz="0" w:space="0" w:color="auto"/>
                            <w:right w:val="none" w:sz="0" w:space="0" w:color="auto"/>
                          </w:divBdr>
                        </w:div>
                      </w:divsChild>
                    </w:div>
                    <w:div w:id="1496143880">
                      <w:marLeft w:val="60"/>
                      <w:marRight w:val="60"/>
                      <w:marTop w:val="100"/>
                      <w:marBottom w:val="100"/>
                      <w:divBdr>
                        <w:top w:val="none" w:sz="0" w:space="0" w:color="auto"/>
                        <w:left w:val="none" w:sz="0" w:space="0" w:color="auto"/>
                        <w:bottom w:val="none" w:sz="0" w:space="0" w:color="auto"/>
                        <w:right w:val="none" w:sz="0" w:space="0" w:color="auto"/>
                      </w:divBdr>
                      <w:divsChild>
                        <w:div w:id="2124836404">
                          <w:marLeft w:val="0"/>
                          <w:marRight w:val="0"/>
                          <w:marTop w:val="0"/>
                          <w:marBottom w:val="0"/>
                          <w:divBdr>
                            <w:top w:val="none" w:sz="0" w:space="0" w:color="auto"/>
                            <w:left w:val="none" w:sz="0" w:space="0" w:color="auto"/>
                            <w:bottom w:val="none" w:sz="0" w:space="0" w:color="auto"/>
                            <w:right w:val="none" w:sz="0" w:space="0" w:color="auto"/>
                          </w:divBdr>
                        </w:div>
                      </w:divsChild>
                    </w:div>
                    <w:div w:id="802037367">
                      <w:marLeft w:val="60"/>
                      <w:marRight w:val="60"/>
                      <w:marTop w:val="100"/>
                      <w:marBottom w:val="100"/>
                      <w:divBdr>
                        <w:top w:val="none" w:sz="0" w:space="0" w:color="auto"/>
                        <w:left w:val="none" w:sz="0" w:space="0" w:color="auto"/>
                        <w:bottom w:val="none" w:sz="0" w:space="0" w:color="auto"/>
                        <w:right w:val="none" w:sz="0" w:space="0" w:color="auto"/>
                      </w:divBdr>
                      <w:divsChild>
                        <w:div w:id="1009407143">
                          <w:marLeft w:val="0"/>
                          <w:marRight w:val="0"/>
                          <w:marTop w:val="0"/>
                          <w:marBottom w:val="0"/>
                          <w:divBdr>
                            <w:top w:val="none" w:sz="0" w:space="0" w:color="auto"/>
                            <w:left w:val="none" w:sz="0" w:space="0" w:color="auto"/>
                            <w:bottom w:val="none" w:sz="0" w:space="0" w:color="auto"/>
                            <w:right w:val="none" w:sz="0" w:space="0" w:color="auto"/>
                          </w:divBdr>
                        </w:div>
                      </w:divsChild>
                    </w:div>
                    <w:div w:id="557934499">
                      <w:marLeft w:val="60"/>
                      <w:marRight w:val="60"/>
                      <w:marTop w:val="100"/>
                      <w:marBottom w:val="100"/>
                      <w:divBdr>
                        <w:top w:val="none" w:sz="0" w:space="0" w:color="auto"/>
                        <w:left w:val="none" w:sz="0" w:space="0" w:color="auto"/>
                        <w:bottom w:val="none" w:sz="0" w:space="0" w:color="auto"/>
                        <w:right w:val="none" w:sz="0" w:space="0" w:color="auto"/>
                      </w:divBdr>
                      <w:divsChild>
                        <w:div w:id="1561479564">
                          <w:marLeft w:val="0"/>
                          <w:marRight w:val="0"/>
                          <w:marTop w:val="0"/>
                          <w:marBottom w:val="0"/>
                          <w:divBdr>
                            <w:top w:val="none" w:sz="0" w:space="0" w:color="auto"/>
                            <w:left w:val="none" w:sz="0" w:space="0" w:color="auto"/>
                            <w:bottom w:val="none" w:sz="0" w:space="0" w:color="auto"/>
                            <w:right w:val="none" w:sz="0" w:space="0" w:color="auto"/>
                          </w:divBdr>
                        </w:div>
                      </w:divsChild>
                    </w:div>
                    <w:div w:id="361907064">
                      <w:marLeft w:val="60"/>
                      <w:marRight w:val="60"/>
                      <w:marTop w:val="100"/>
                      <w:marBottom w:val="100"/>
                      <w:divBdr>
                        <w:top w:val="none" w:sz="0" w:space="0" w:color="auto"/>
                        <w:left w:val="none" w:sz="0" w:space="0" w:color="auto"/>
                        <w:bottom w:val="none" w:sz="0" w:space="0" w:color="auto"/>
                        <w:right w:val="none" w:sz="0" w:space="0" w:color="auto"/>
                      </w:divBdr>
                      <w:divsChild>
                        <w:div w:id="2038580703">
                          <w:marLeft w:val="0"/>
                          <w:marRight w:val="0"/>
                          <w:marTop w:val="0"/>
                          <w:marBottom w:val="0"/>
                          <w:divBdr>
                            <w:top w:val="none" w:sz="0" w:space="0" w:color="auto"/>
                            <w:left w:val="none" w:sz="0" w:space="0" w:color="auto"/>
                            <w:bottom w:val="none" w:sz="0" w:space="0" w:color="auto"/>
                            <w:right w:val="none" w:sz="0" w:space="0" w:color="auto"/>
                          </w:divBdr>
                        </w:div>
                      </w:divsChild>
                    </w:div>
                    <w:div w:id="1885678922">
                      <w:marLeft w:val="60"/>
                      <w:marRight w:val="60"/>
                      <w:marTop w:val="100"/>
                      <w:marBottom w:val="100"/>
                      <w:divBdr>
                        <w:top w:val="none" w:sz="0" w:space="0" w:color="auto"/>
                        <w:left w:val="none" w:sz="0" w:space="0" w:color="auto"/>
                        <w:bottom w:val="none" w:sz="0" w:space="0" w:color="auto"/>
                        <w:right w:val="none" w:sz="0" w:space="0" w:color="auto"/>
                      </w:divBdr>
                      <w:divsChild>
                        <w:div w:id="1817870221">
                          <w:marLeft w:val="0"/>
                          <w:marRight w:val="0"/>
                          <w:marTop w:val="0"/>
                          <w:marBottom w:val="0"/>
                          <w:divBdr>
                            <w:top w:val="none" w:sz="0" w:space="0" w:color="auto"/>
                            <w:left w:val="none" w:sz="0" w:space="0" w:color="auto"/>
                            <w:bottom w:val="none" w:sz="0" w:space="0" w:color="auto"/>
                            <w:right w:val="none" w:sz="0" w:space="0" w:color="auto"/>
                          </w:divBdr>
                        </w:div>
                      </w:divsChild>
                    </w:div>
                    <w:div w:id="1207639975">
                      <w:marLeft w:val="60"/>
                      <w:marRight w:val="60"/>
                      <w:marTop w:val="100"/>
                      <w:marBottom w:val="100"/>
                      <w:divBdr>
                        <w:top w:val="none" w:sz="0" w:space="0" w:color="auto"/>
                        <w:left w:val="none" w:sz="0" w:space="0" w:color="auto"/>
                        <w:bottom w:val="none" w:sz="0" w:space="0" w:color="auto"/>
                        <w:right w:val="none" w:sz="0" w:space="0" w:color="auto"/>
                      </w:divBdr>
                      <w:divsChild>
                        <w:div w:id="1125237">
                          <w:marLeft w:val="0"/>
                          <w:marRight w:val="0"/>
                          <w:marTop w:val="0"/>
                          <w:marBottom w:val="0"/>
                          <w:divBdr>
                            <w:top w:val="none" w:sz="0" w:space="0" w:color="auto"/>
                            <w:left w:val="none" w:sz="0" w:space="0" w:color="auto"/>
                            <w:bottom w:val="none" w:sz="0" w:space="0" w:color="auto"/>
                            <w:right w:val="none" w:sz="0" w:space="0" w:color="auto"/>
                          </w:divBdr>
                        </w:div>
                      </w:divsChild>
                    </w:div>
                    <w:div w:id="1093279616">
                      <w:marLeft w:val="60"/>
                      <w:marRight w:val="60"/>
                      <w:marTop w:val="100"/>
                      <w:marBottom w:val="100"/>
                      <w:divBdr>
                        <w:top w:val="none" w:sz="0" w:space="0" w:color="auto"/>
                        <w:left w:val="none" w:sz="0" w:space="0" w:color="auto"/>
                        <w:bottom w:val="none" w:sz="0" w:space="0" w:color="auto"/>
                        <w:right w:val="none" w:sz="0" w:space="0" w:color="auto"/>
                      </w:divBdr>
                      <w:divsChild>
                        <w:div w:id="1516070544">
                          <w:marLeft w:val="0"/>
                          <w:marRight w:val="0"/>
                          <w:marTop w:val="0"/>
                          <w:marBottom w:val="0"/>
                          <w:divBdr>
                            <w:top w:val="none" w:sz="0" w:space="0" w:color="auto"/>
                            <w:left w:val="none" w:sz="0" w:space="0" w:color="auto"/>
                            <w:bottom w:val="none" w:sz="0" w:space="0" w:color="auto"/>
                            <w:right w:val="none" w:sz="0" w:space="0" w:color="auto"/>
                          </w:divBdr>
                        </w:div>
                      </w:divsChild>
                    </w:div>
                    <w:div w:id="2004772089">
                      <w:marLeft w:val="60"/>
                      <w:marRight w:val="60"/>
                      <w:marTop w:val="100"/>
                      <w:marBottom w:val="100"/>
                      <w:divBdr>
                        <w:top w:val="none" w:sz="0" w:space="0" w:color="auto"/>
                        <w:left w:val="none" w:sz="0" w:space="0" w:color="auto"/>
                        <w:bottom w:val="none" w:sz="0" w:space="0" w:color="auto"/>
                        <w:right w:val="none" w:sz="0" w:space="0" w:color="auto"/>
                      </w:divBdr>
                    </w:div>
                    <w:div w:id="1498111529">
                      <w:marLeft w:val="60"/>
                      <w:marRight w:val="60"/>
                      <w:marTop w:val="100"/>
                      <w:marBottom w:val="100"/>
                      <w:divBdr>
                        <w:top w:val="none" w:sz="0" w:space="0" w:color="auto"/>
                        <w:left w:val="none" w:sz="0" w:space="0" w:color="auto"/>
                        <w:bottom w:val="none" w:sz="0" w:space="0" w:color="auto"/>
                        <w:right w:val="none" w:sz="0" w:space="0" w:color="auto"/>
                      </w:divBdr>
                    </w:div>
                    <w:div w:id="1401098908">
                      <w:marLeft w:val="60"/>
                      <w:marRight w:val="60"/>
                      <w:marTop w:val="100"/>
                      <w:marBottom w:val="100"/>
                      <w:divBdr>
                        <w:top w:val="none" w:sz="0" w:space="0" w:color="auto"/>
                        <w:left w:val="none" w:sz="0" w:space="0" w:color="auto"/>
                        <w:bottom w:val="none" w:sz="0" w:space="0" w:color="auto"/>
                        <w:right w:val="none" w:sz="0" w:space="0" w:color="auto"/>
                      </w:divBdr>
                      <w:divsChild>
                        <w:div w:id="1787119379">
                          <w:marLeft w:val="0"/>
                          <w:marRight w:val="0"/>
                          <w:marTop w:val="0"/>
                          <w:marBottom w:val="0"/>
                          <w:divBdr>
                            <w:top w:val="none" w:sz="0" w:space="0" w:color="auto"/>
                            <w:left w:val="none" w:sz="0" w:space="0" w:color="auto"/>
                            <w:bottom w:val="none" w:sz="0" w:space="0" w:color="auto"/>
                            <w:right w:val="none" w:sz="0" w:space="0" w:color="auto"/>
                          </w:divBdr>
                        </w:div>
                      </w:divsChild>
                    </w:div>
                    <w:div w:id="279149328">
                      <w:marLeft w:val="60"/>
                      <w:marRight w:val="60"/>
                      <w:marTop w:val="100"/>
                      <w:marBottom w:val="100"/>
                      <w:divBdr>
                        <w:top w:val="none" w:sz="0" w:space="0" w:color="auto"/>
                        <w:left w:val="none" w:sz="0" w:space="0" w:color="auto"/>
                        <w:bottom w:val="none" w:sz="0" w:space="0" w:color="auto"/>
                        <w:right w:val="none" w:sz="0" w:space="0" w:color="auto"/>
                      </w:divBdr>
                      <w:divsChild>
                        <w:div w:id="151601614">
                          <w:marLeft w:val="0"/>
                          <w:marRight w:val="0"/>
                          <w:marTop w:val="0"/>
                          <w:marBottom w:val="0"/>
                          <w:divBdr>
                            <w:top w:val="none" w:sz="0" w:space="0" w:color="auto"/>
                            <w:left w:val="none" w:sz="0" w:space="0" w:color="auto"/>
                            <w:bottom w:val="none" w:sz="0" w:space="0" w:color="auto"/>
                            <w:right w:val="none" w:sz="0" w:space="0" w:color="auto"/>
                          </w:divBdr>
                        </w:div>
                      </w:divsChild>
                    </w:div>
                    <w:div w:id="164900002">
                      <w:marLeft w:val="60"/>
                      <w:marRight w:val="60"/>
                      <w:marTop w:val="100"/>
                      <w:marBottom w:val="100"/>
                      <w:divBdr>
                        <w:top w:val="none" w:sz="0" w:space="0" w:color="auto"/>
                        <w:left w:val="none" w:sz="0" w:space="0" w:color="auto"/>
                        <w:bottom w:val="none" w:sz="0" w:space="0" w:color="auto"/>
                        <w:right w:val="none" w:sz="0" w:space="0" w:color="auto"/>
                      </w:divBdr>
                      <w:divsChild>
                        <w:div w:id="1214732181">
                          <w:marLeft w:val="0"/>
                          <w:marRight w:val="0"/>
                          <w:marTop w:val="0"/>
                          <w:marBottom w:val="0"/>
                          <w:divBdr>
                            <w:top w:val="none" w:sz="0" w:space="0" w:color="auto"/>
                            <w:left w:val="none" w:sz="0" w:space="0" w:color="auto"/>
                            <w:bottom w:val="none" w:sz="0" w:space="0" w:color="auto"/>
                            <w:right w:val="none" w:sz="0" w:space="0" w:color="auto"/>
                          </w:divBdr>
                        </w:div>
                      </w:divsChild>
                    </w:div>
                    <w:div w:id="1137258089">
                      <w:marLeft w:val="60"/>
                      <w:marRight w:val="60"/>
                      <w:marTop w:val="100"/>
                      <w:marBottom w:val="100"/>
                      <w:divBdr>
                        <w:top w:val="none" w:sz="0" w:space="0" w:color="auto"/>
                        <w:left w:val="none" w:sz="0" w:space="0" w:color="auto"/>
                        <w:bottom w:val="none" w:sz="0" w:space="0" w:color="auto"/>
                        <w:right w:val="none" w:sz="0" w:space="0" w:color="auto"/>
                      </w:divBdr>
                      <w:divsChild>
                        <w:div w:id="1245263751">
                          <w:marLeft w:val="0"/>
                          <w:marRight w:val="0"/>
                          <w:marTop w:val="0"/>
                          <w:marBottom w:val="0"/>
                          <w:divBdr>
                            <w:top w:val="none" w:sz="0" w:space="0" w:color="auto"/>
                            <w:left w:val="none" w:sz="0" w:space="0" w:color="auto"/>
                            <w:bottom w:val="none" w:sz="0" w:space="0" w:color="auto"/>
                            <w:right w:val="none" w:sz="0" w:space="0" w:color="auto"/>
                          </w:divBdr>
                        </w:div>
                      </w:divsChild>
                    </w:div>
                    <w:div w:id="1859662885">
                      <w:marLeft w:val="60"/>
                      <w:marRight w:val="60"/>
                      <w:marTop w:val="100"/>
                      <w:marBottom w:val="100"/>
                      <w:divBdr>
                        <w:top w:val="none" w:sz="0" w:space="0" w:color="auto"/>
                        <w:left w:val="none" w:sz="0" w:space="0" w:color="auto"/>
                        <w:bottom w:val="none" w:sz="0" w:space="0" w:color="auto"/>
                        <w:right w:val="none" w:sz="0" w:space="0" w:color="auto"/>
                      </w:divBdr>
                      <w:divsChild>
                        <w:div w:id="307519304">
                          <w:marLeft w:val="0"/>
                          <w:marRight w:val="0"/>
                          <w:marTop w:val="0"/>
                          <w:marBottom w:val="0"/>
                          <w:divBdr>
                            <w:top w:val="none" w:sz="0" w:space="0" w:color="auto"/>
                            <w:left w:val="none" w:sz="0" w:space="0" w:color="auto"/>
                            <w:bottom w:val="none" w:sz="0" w:space="0" w:color="auto"/>
                            <w:right w:val="none" w:sz="0" w:space="0" w:color="auto"/>
                          </w:divBdr>
                        </w:div>
                      </w:divsChild>
                    </w:div>
                    <w:div w:id="542058315">
                      <w:marLeft w:val="60"/>
                      <w:marRight w:val="60"/>
                      <w:marTop w:val="100"/>
                      <w:marBottom w:val="100"/>
                      <w:divBdr>
                        <w:top w:val="none" w:sz="0" w:space="0" w:color="auto"/>
                        <w:left w:val="none" w:sz="0" w:space="0" w:color="auto"/>
                        <w:bottom w:val="none" w:sz="0" w:space="0" w:color="auto"/>
                        <w:right w:val="none" w:sz="0" w:space="0" w:color="auto"/>
                      </w:divBdr>
                      <w:divsChild>
                        <w:div w:id="133760875">
                          <w:marLeft w:val="0"/>
                          <w:marRight w:val="0"/>
                          <w:marTop w:val="0"/>
                          <w:marBottom w:val="0"/>
                          <w:divBdr>
                            <w:top w:val="none" w:sz="0" w:space="0" w:color="auto"/>
                            <w:left w:val="none" w:sz="0" w:space="0" w:color="auto"/>
                            <w:bottom w:val="none" w:sz="0" w:space="0" w:color="auto"/>
                            <w:right w:val="none" w:sz="0" w:space="0" w:color="auto"/>
                          </w:divBdr>
                        </w:div>
                      </w:divsChild>
                    </w:div>
                    <w:div w:id="556356669">
                      <w:marLeft w:val="60"/>
                      <w:marRight w:val="60"/>
                      <w:marTop w:val="100"/>
                      <w:marBottom w:val="100"/>
                      <w:divBdr>
                        <w:top w:val="none" w:sz="0" w:space="0" w:color="auto"/>
                        <w:left w:val="none" w:sz="0" w:space="0" w:color="auto"/>
                        <w:bottom w:val="none" w:sz="0" w:space="0" w:color="auto"/>
                        <w:right w:val="none" w:sz="0" w:space="0" w:color="auto"/>
                      </w:divBdr>
                      <w:divsChild>
                        <w:div w:id="2101103255">
                          <w:marLeft w:val="0"/>
                          <w:marRight w:val="0"/>
                          <w:marTop w:val="0"/>
                          <w:marBottom w:val="0"/>
                          <w:divBdr>
                            <w:top w:val="none" w:sz="0" w:space="0" w:color="auto"/>
                            <w:left w:val="none" w:sz="0" w:space="0" w:color="auto"/>
                            <w:bottom w:val="none" w:sz="0" w:space="0" w:color="auto"/>
                            <w:right w:val="none" w:sz="0" w:space="0" w:color="auto"/>
                          </w:divBdr>
                        </w:div>
                      </w:divsChild>
                    </w:div>
                    <w:div w:id="695272995">
                      <w:marLeft w:val="60"/>
                      <w:marRight w:val="60"/>
                      <w:marTop w:val="100"/>
                      <w:marBottom w:val="100"/>
                      <w:divBdr>
                        <w:top w:val="none" w:sz="0" w:space="0" w:color="auto"/>
                        <w:left w:val="none" w:sz="0" w:space="0" w:color="auto"/>
                        <w:bottom w:val="none" w:sz="0" w:space="0" w:color="auto"/>
                        <w:right w:val="none" w:sz="0" w:space="0" w:color="auto"/>
                      </w:divBdr>
                      <w:divsChild>
                        <w:div w:id="1327589865">
                          <w:marLeft w:val="0"/>
                          <w:marRight w:val="0"/>
                          <w:marTop w:val="0"/>
                          <w:marBottom w:val="0"/>
                          <w:divBdr>
                            <w:top w:val="none" w:sz="0" w:space="0" w:color="auto"/>
                            <w:left w:val="none" w:sz="0" w:space="0" w:color="auto"/>
                            <w:bottom w:val="none" w:sz="0" w:space="0" w:color="auto"/>
                            <w:right w:val="none" w:sz="0" w:space="0" w:color="auto"/>
                          </w:divBdr>
                        </w:div>
                      </w:divsChild>
                    </w:div>
                    <w:div w:id="1842353282">
                      <w:marLeft w:val="60"/>
                      <w:marRight w:val="60"/>
                      <w:marTop w:val="100"/>
                      <w:marBottom w:val="100"/>
                      <w:divBdr>
                        <w:top w:val="none" w:sz="0" w:space="0" w:color="auto"/>
                        <w:left w:val="none" w:sz="0" w:space="0" w:color="auto"/>
                        <w:bottom w:val="none" w:sz="0" w:space="0" w:color="auto"/>
                        <w:right w:val="none" w:sz="0" w:space="0" w:color="auto"/>
                      </w:divBdr>
                      <w:divsChild>
                        <w:div w:id="2033802209">
                          <w:marLeft w:val="0"/>
                          <w:marRight w:val="0"/>
                          <w:marTop w:val="0"/>
                          <w:marBottom w:val="0"/>
                          <w:divBdr>
                            <w:top w:val="none" w:sz="0" w:space="0" w:color="auto"/>
                            <w:left w:val="none" w:sz="0" w:space="0" w:color="auto"/>
                            <w:bottom w:val="none" w:sz="0" w:space="0" w:color="auto"/>
                            <w:right w:val="none" w:sz="0" w:space="0" w:color="auto"/>
                          </w:divBdr>
                        </w:div>
                      </w:divsChild>
                    </w:div>
                    <w:div w:id="1002195712">
                      <w:marLeft w:val="60"/>
                      <w:marRight w:val="60"/>
                      <w:marTop w:val="100"/>
                      <w:marBottom w:val="100"/>
                      <w:divBdr>
                        <w:top w:val="none" w:sz="0" w:space="0" w:color="auto"/>
                        <w:left w:val="none" w:sz="0" w:space="0" w:color="auto"/>
                        <w:bottom w:val="none" w:sz="0" w:space="0" w:color="auto"/>
                        <w:right w:val="none" w:sz="0" w:space="0" w:color="auto"/>
                      </w:divBdr>
                      <w:divsChild>
                        <w:div w:id="1591498956">
                          <w:marLeft w:val="0"/>
                          <w:marRight w:val="0"/>
                          <w:marTop w:val="0"/>
                          <w:marBottom w:val="0"/>
                          <w:divBdr>
                            <w:top w:val="none" w:sz="0" w:space="0" w:color="auto"/>
                            <w:left w:val="none" w:sz="0" w:space="0" w:color="auto"/>
                            <w:bottom w:val="none" w:sz="0" w:space="0" w:color="auto"/>
                            <w:right w:val="none" w:sz="0" w:space="0" w:color="auto"/>
                          </w:divBdr>
                        </w:div>
                      </w:divsChild>
                    </w:div>
                    <w:div w:id="1737045350">
                      <w:marLeft w:val="60"/>
                      <w:marRight w:val="60"/>
                      <w:marTop w:val="100"/>
                      <w:marBottom w:val="100"/>
                      <w:divBdr>
                        <w:top w:val="none" w:sz="0" w:space="0" w:color="auto"/>
                        <w:left w:val="none" w:sz="0" w:space="0" w:color="auto"/>
                        <w:bottom w:val="none" w:sz="0" w:space="0" w:color="auto"/>
                        <w:right w:val="none" w:sz="0" w:space="0" w:color="auto"/>
                      </w:divBdr>
                      <w:divsChild>
                        <w:div w:id="1450777124">
                          <w:marLeft w:val="0"/>
                          <w:marRight w:val="0"/>
                          <w:marTop w:val="0"/>
                          <w:marBottom w:val="0"/>
                          <w:divBdr>
                            <w:top w:val="none" w:sz="0" w:space="0" w:color="auto"/>
                            <w:left w:val="none" w:sz="0" w:space="0" w:color="auto"/>
                            <w:bottom w:val="none" w:sz="0" w:space="0" w:color="auto"/>
                            <w:right w:val="none" w:sz="0" w:space="0" w:color="auto"/>
                          </w:divBdr>
                        </w:div>
                      </w:divsChild>
                    </w:div>
                    <w:div w:id="170920592">
                      <w:marLeft w:val="60"/>
                      <w:marRight w:val="60"/>
                      <w:marTop w:val="100"/>
                      <w:marBottom w:val="100"/>
                      <w:divBdr>
                        <w:top w:val="none" w:sz="0" w:space="0" w:color="auto"/>
                        <w:left w:val="none" w:sz="0" w:space="0" w:color="auto"/>
                        <w:bottom w:val="none" w:sz="0" w:space="0" w:color="auto"/>
                        <w:right w:val="none" w:sz="0" w:space="0" w:color="auto"/>
                      </w:divBdr>
                      <w:divsChild>
                        <w:div w:id="610627058">
                          <w:marLeft w:val="0"/>
                          <w:marRight w:val="0"/>
                          <w:marTop w:val="0"/>
                          <w:marBottom w:val="0"/>
                          <w:divBdr>
                            <w:top w:val="none" w:sz="0" w:space="0" w:color="auto"/>
                            <w:left w:val="none" w:sz="0" w:space="0" w:color="auto"/>
                            <w:bottom w:val="none" w:sz="0" w:space="0" w:color="auto"/>
                            <w:right w:val="none" w:sz="0" w:space="0" w:color="auto"/>
                          </w:divBdr>
                        </w:div>
                      </w:divsChild>
                    </w:div>
                    <w:div w:id="576093418">
                      <w:marLeft w:val="60"/>
                      <w:marRight w:val="60"/>
                      <w:marTop w:val="100"/>
                      <w:marBottom w:val="100"/>
                      <w:divBdr>
                        <w:top w:val="none" w:sz="0" w:space="0" w:color="auto"/>
                        <w:left w:val="none" w:sz="0" w:space="0" w:color="auto"/>
                        <w:bottom w:val="none" w:sz="0" w:space="0" w:color="auto"/>
                        <w:right w:val="none" w:sz="0" w:space="0" w:color="auto"/>
                      </w:divBdr>
                      <w:divsChild>
                        <w:div w:id="935097276">
                          <w:marLeft w:val="0"/>
                          <w:marRight w:val="0"/>
                          <w:marTop w:val="0"/>
                          <w:marBottom w:val="0"/>
                          <w:divBdr>
                            <w:top w:val="none" w:sz="0" w:space="0" w:color="auto"/>
                            <w:left w:val="none" w:sz="0" w:space="0" w:color="auto"/>
                            <w:bottom w:val="none" w:sz="0" w:space="0" w:color="auto"/>
                            <w:right w:val="none" w:sz="0" w:space="0" w:color="auto"/>
                          </w:divBdr>
                        </w:div>
                      </w:divsChild>
                    </w:div>
                    <w:div w:id="1187675656">
                      <w:marLeft w:val="60"/>
                      <w:marRight w:val="60"/>
                      <w:marTop w:val="100"/>
                      <w:marBottom w:val="100"/>
                      <w:divBdr>
                        <w:top w:val="none" w:sz="0" w:space="0" w:color="auto"/>
                        <w:left w:val="none" w:sz="0" w:space="0" w:color="auto"/>
                        <w:bottom w:val="none" w:sz="0" w:space="0" w:color="auto"/>
                        <w:right w:val="none" w:sz="0" w:space="0" w:color="auto"/>
                      </w:divBdr>
                      <w:divsChild>
                        <w:div w:id="1373455090">
                          <w:marLeft w:val="0"/>
                          <w:marRight w:val="0"/>
                          <w:marTop w:val="0"/>
                          <w:marBottom w:val="0"/>
                          <w:divBdr>
                            <w:top w:val="none" w:sz="0" w:space="0" w:color="auto"/>
                            <w:left w:val="none" w:sz="0" w:space="0" w:color="auto"/>
                            <w:bottom w:val="none" w:sz="0" w:space="0" w:color="auto"/>
                            <w:right w:val="none" w:sz="0" w:space="0" w:color="auto"/>
                          </w:divBdr>
                        </w:div>
                      </w:divsChild>
                    </w:div>
                    <w:div w:id="1527909146">
                      <w:marLeft w:val="60"/>
                      <w:marRight w:val="60"/>
                      <w:marTop w:val="100"/>
                      <w:marBottom w:val="100"/>
                      <w:divBdr>
                        <w:top w:val="none" w:sz="0" w:space="0" w:color="auto"/>
                        <w:left w:val="none" w:sz="0" w:space="0" w:color="auto"/>
                        <w:bottom w:val="none" w:sz="0" w:space="0" w:color="auto"/>
                        <w:right w:val="none" w:sz="0" w:space="0" w:color="auto"/>
                      </w:divBdr>
                      <w:divsChild>
                        <w:div w:id="433018298">
                          <w:marLeft w:val="0"/>
                          <w:marRight w:val="0"/>
                          <w:marTop w:val="0"/>
                          <w:marBottom w:val="0"/>
                          <w:divBdr>
                            <w:top w:val="none" w:sz="0" w:space="0" w:color="auto"/>
                            <w:left w:val="none" w:sz="0" w:space="0" w:color="auto"/>
                            <w:bottom w:val="none" w:sz="0" w:space="0" w:color="auto"/>
                            <w:right w:val="none" w:sz="0" w:space="0" w:color="auto"/>
                          </w:divBdr>
                        </w:div>
                      </w:divsChild>
                    </w:div>
                    <w:div w:id="2056275284">
                      <w:marLeft w:val="60"/>
                      <w:marRight w:val="60"/>
                      <w:marTop w:val="100"/>
                      <w:marBottom w:val="100"/>
                      <w:divBdr>
                        <w:top w:val="none" w:sz="0" w:space="0" w:color="auto"/>
                        <w:left w:val="none" w:sz="0" w:space="0" w:color="auto"/>
                        <w:bottom w:val="none" w:sz="0" w:space="0" w:color="auto"/>
                        <w:right w:val="none" w:sz="0" w:space="0" w:color="auto"/>
                      </w:divBdr>
                      <w:divsChild>
                        <w:div w:id="2145807364">
                          <w:marLeft w:val="0"/>
                          <w:marRight w:val="0"/>
                          <w:marTop w:val="0"/>
                          <w:marBottom w:val="0"/>
                          <w:divBdr>
                            <w:top w:val="none" w:sz="0" w:space="0" w:color="auto"/>
                            <w:left w:val="none" w:sz="0" w:space="0" w:color="auto"/>
                            <w:bottom w:val="none" w:sz="0" w:space="0" w:color="auto"/>
                            <w:right w:val="none" w:sz="0" w:space="0" w:color="auto"/>
                          </w:divBdr>
                        </w:div>
                      </w:divsChild>
                    </w:div>
                    <w:div w:id="1928466578">
                      <w:marLeft w:val="60"/>
                      <w:marRight w:val="60"/>
                      <w:marTop w:val="100"/>
                      <w:marBottom w:val="100"/>
                      <w:divBdr>
                        <w:top w:val="none" w:sz="0" w:space="0" w:color="auto"/>
                        <w:left w:val="none" w:sz="0" w:space="0" w:color="auto"/>
                        <w:bottom w:val="none" w:sz="0" w:space="0" w:color="auto"/>
                        <w:right w:val="none" w:sz="0" w:space="0" w:color="auto"/>
                      </w:divBdr>
                      <w:divsChild>
                        <w:div w:id="870606591">
                          <w:marLeft w:val="0"/>
                          <w:marRight w:val="0"/>
                          <w:marTop w:val="0"/>
                          <w:marBottom w:val="0"/>
                          <w:divBdr>
                            <w:top w:val="none" w:sz="0" w:space="0" w:color="auto"/>
                            <w:left w:val="none" w:sz="0" w:space="0" w:color="auto"/>
                            <w:bottom w:val="none" w:sz="0" w:space="0" w:color="auto"/>
                            <w:right w:val="none" w:sz="0" w:space="0" w:color="auto"/>
                          </w:divBdr>
                        </w:div>
                      </w:divsChild>
                    </w:div>
                    <w:div w:id="2041776770">
                      <w:marLeft w:val="60"/>
                      <w:marRight w:val="60"/>
                      <w:marTop w:val="100"/>
                      <w:marBottom w:val="100"/>
                      <w:divBdr>
                        <w:top w:val="none" w:sz="0" w:space="0" w:color="auto"/>
                        <w:left w:val="none" w:sz="0" w:space="0" w:color="auto"/>
                        <w:bottom w:val="none" w:sz="0" w:space="0" w:color="auto"/>
                        <w:right w:val="none" w:sz="0" w:space="0" w:color="auto"/>
                      </w:divBdr>
                      <w:divsChild>
                        <w:div w:id="944731688">
                          <w:marLeft w:val="0"/>
                          <w:marRight w:val="0"/>
                          <w:marTop w:val="0"/>
                          <w:marBottom w:val="0"/>
                          <w:divBdr>
                            <w:top w:val="none" w:sz="0" w:space="0" w:color="auto"/>
                            <w:left w:val="none" w:sz="0" w:space="0" w:color="auto"/>
                            <w:bottom w:val="none" w:sz="0" w:space="0" w:color="auto"/>
                            <w:right w:val="none" w:sz="0" w:space="0" w:color="auto"/>
                          </w:divBdr>
                        </w:div>
                      </w:divsChild>
                    </w:div>
                    <w:div w:id="1097411919">
                      <w:marLeft w:val="60"/>
                      <w:marRight w:val="60"/>
                      <w:marTop w:val="100"/>
                      <w:marBottom w:val="100"/>
                      <w:divBdr>
                        <w:top w:val="none" w:sz="0" w:space="0" w:color="auto"/>
                        <w:left w:val="none" w:sz="0" w:space="0" w:color="auto"/>
                        <w:bottom w:val="none" w:sz="0" w:space="0" w:color="auto"/>
                        <w:right w:val="none" w:sz="0" w:space="0" w:color="auto"/>
                      </w:divBdr>
                      <w:divsChild>
                        <w:div w:id="364864481">
                          <w:marLeft w:val="0"/>
                          <w:marRight w:val="0"/>
                          <w:marTop w:val="0"/>
                          <w:marBottom w:val="0"/>
                          <w:divBdr>
                            <w:top w:val="none" w:sz="0" w:space="0" w:color="auto"/>
                            <w:left w:val="none" w:sz="0" w:space="0" w:color="auto"/>
                            <w:bottom w:val="none" w:sz="0" w:space="0" w:color="auto"/>
                            <w:right w:val="none" w:sz="0" w:space="0" w:color="auto"/>
                          </w:divBdr>
                        </w:div>
                      </w:divsChild>
                    </w:div>
                    <w:div w:id="1463695769">
                      <w:marLeft w:val="60"/>
                      <w:marRight w:val="60"/>
                      <w:marTop w:val="100"/>
                      <w:marBottom w:val="100"/>
                      <w:divBdr>
                        <w:top w:val="none" w:sz="0" w:space="0" w:color="auto"/>
                        <w:left w:val="none" w:sz="0" w:space="0" w:color="auto"/>
                        <w:bottom w:val="none" w:sz="0" w:space="0" w:color="auto"/>
                        <w:right w:val="none" w:sz="0" w:space="0" w:color="auto"/>
                      </w:divBdr>
                      <w:divsChild>
                        <w:div w:id="1127434354">
                          <w:marLeft w:val="0"/>
                          <w:marRight w:val="0"/>
                          <w:marTop w:val="0"/>
                          <w:marBottom w:val="0"/>
                          <w:divBdr>
                            <w:top w:val="none" w:sz="0" w:space="0" w:color="auto"/>
                            <w:left w:val="none" w:sz="0" w:space="0" w:color="auto"/>
                            <w:bottom w:val="none" w:sz="0" w:space="0" w:color="auto"/>
                            <w:right w:val="none" w:sz="0" w:space="0" w:color="auto"/>
                          </w:divBdr>
                        </w:div>
                      </w:divsChild>
                    </w:div>
                    <w:div w:id="560676722">
                      <w:marLeft w:val="60"/>
                      <w:marRight w:val="60"/>
                      <w:marTop w:val="100"/>
                      <w:marBottom w:val="100"/>
                      <w:divBdr>
                        <w:top w:val="none" w:sz="0" w:space="0" w:color="auto"/>
                        <w:left w:val="none" w:sz="0" w:space="0" w:color="auto"/>
                        <w:bottom w:val="none" w:sz="0" w:space="0" w:color="auto"/>
                        <w:right w:val="none" w:sz="0" w:space="0" w:color="auto"/>
                      </w:divBdr>
                      <w:divsChild>
                        <w:div w:id="1216695042">
                          <w:marLeft w:val="0"/>
                          <w:marRight w:val="0"/>
                          <w:marTop w:val="0"/>
                          <w:marBottom w:val="0"/>
                          <w:divBdr>
                            <w:top w:val="none" w:sz="0" w:space="0" w:color="auto"/>
                            <w:left w:val="none" w:sz="0" w:space="0" w:color="auto"/>
                            <w:bottom w:val="none" w:sz="0" w:space="0" w:color="auto"/>
                            <w:right w:val="none" w:sz="0" w:space="0" w:color="auto"/>
                          </w:divBdr>
                        </w:div>
                      </w:divsChild>
                    </w:div>
                    <w:div w:id="690499674">
                      <w:marLeft w:val="60"/>
                      <w:marRight w:val="60"/>
                      <w:marTop w:val="100"/>
                      <w:marBottom w:val="100"/>
                      <w:divBdr>
                        <w:top w:val="none" w:sz="0" w:space="0" w:color="auto"/>
                        <w:left w:val="none" w:sz="0" w:space="0" w:color="auto"/>
                        <w:bottom w:val="none" w:sz="0" w:space="0" w:color="auto"/>
                        <w:right w:val="none" w:sz="0" w:space="0" w:color="auto"/>
                      </w:divBdr>
                      <w:divsChild>
                        <w:div w:id="201207796">
                          <w:marLeft w:val="0"/>
                          <w:marRight w:val="0"/>
                          <w:marTop w:val="0"/>
                          <w:marBottom w:val="0"/>
                          <w:divBdr>
                            <w:top w:val="none" w:sz="0" w:space="0" w:color="auto"/>
                            <w:left w:val="none" w:sz="0" w:space="0" w:color="auto"/>
                            <w:bottom w:val="none" w:sz="0" w:space="0" w:color="auto"/>
                            <w:right w:val="none" w:sz="0" w:space="0" w:color="auto"/>
                          </w:divBdr>
                        </w:div>
                      </w:divsChild>
                    </w:div>
                    <w:div w:id="649555540">
                      <w:marLeft w:val="60"/>
                      <w:marRight w:val="60"/>
                      <w:marTop w:val="100"/>
                      <w:marBottom w:val="100"/>
                      <w:divBdr>
                        <w:top w:val="none" w:sz="0" w:space="0" w:color="auto"/>
                        <w:left w:val="none" w:sz="0" w:space="0" w:color="auto"/>
                        <w:bottom w:val="none" w:sz="0" w:space="0" w:color="auto"/>
                        <w:right w:val="none" w:sz="0" w:space="0" w:color="auto"/>
                      </w:divBdr>
                      <w:divsChild>
                        <w:div w:id="2139568730">
                          <w:marLeft w:val="0"/>
                          <w:marRight w:val="0"/>
                          <w:marTop w:val="0"/>
                          <w:marBottom w:val="0"/>
                          <w:divBdr>
                            <w:top w:val="none" w:sz="0" w:space="0" w:color="auto"/>
                            <w:left w:val="none" w:sz="0" w:space="0" w:color="auto"/>
                            <w:bottom w:val="none" w:sz="0" w:space="0" w:color="auto"/>
                            <w:right w:val="none" w:sz="0" w:space="0" w:color="auto"/>
                          </w:divBdr>
                        </w:div>
                      </w:divsChild>
                    </w:div>
                    <w:div w:id="1556502851">
                      <w:marLeft w:val="60"/>
                      <w:marRight w:val="60"/>
                      <w:marTop w:val="100"/>
                      <w:marBottom w:val="100"/>
                      <w:divBdr>
                        <w:top w:val="none" w:sz="0" w:space="0" w:color="auto"/>
                        <w:left w:val="none" w:sz="0" w:space="0" w:color="auto"/>
                        <w:bottom w:val="none" w:sz="0" w:space="0" w:color="auto"/>
                        <w:right w:val="none" w:sz="0" w:space="0" w:color="auto"/>
                      </w:divBdr>
                      <w:divsChild>
                        <w:div w:id="901670798">
                          <w:marLeft w:val="0"/>
                          <w:marRight w:val="0"/>
                          <w:marTop w:val="0"/>
                          <w:marBottom w:val="0"/>
                          <w:divBdr>
                            <w:top w:val="none" w:sz="0" w:space="0" w:color="auto"/>
                            <w:left w:val="none" w:sz="0" w:space="0" w:color="auto"/>
                            <w:bottom w:val="none" w:sz="0" w:space="0" w:color="auto"/>
                            <w:right w:val="none" w:sz="0" w:space="0" w:color="auto"/>
                          </w:divBdr>
                        </w:div>
                      </w:divsChild>
                    </w:div>
                    <w:div w:id="156119514">
                      <w:marLeft w:val="60"/>
                      <w:marRight w:val="60"/>
                      <w:marTop w:val="100"/>
                      <w:marBottom w:val="100"/>
                      <w:divBdr>
                        <w:top w:val="none" w:sz="0" w:space="0" w:color="auto"/>
                        <w:left w:val="none" w:sz="0" w:space="0" w:color="auto"/>
                        <w:bottom w:val="none" w:sz="0" w:space="0" w:color="auto"/>
                        <w:right w:val="none" w:sz="0" w:space="0" w:color="auto"/>
                      </w:divBdr>
                      <w:divsChild>
                        <w:div w:id="2075004712">
                          <w:marLeft w:val="0"/>
                          <w:marRight w:val="0"/>
                          <w:marTop w:val="0"/>
                          <w:marBottom w:val="0"/>
                          <w:divBdr>
                            <w:top w:val="none" w:sz="0" w:space="0" w:color="auto"/>
                            <w:left w:val="none" w:sz="0" w:space="0" w:color="auto"/>
                            <w:bottom w:val="none" w:sz="0" w:space="0" w:color="auto"/>
                            <w:right w:val="none" w:sz="0" w:space="0" w:color="auto"/>
                          </w:divBdr>
                        </w:div>
                      </w:divsChild>
                    </w:div>
                    <w:div w:id="208148905">
                      <w:marLeft w:val="60"/>
                      <w:marRight w:val="60"/>
                      <w:marTop w:val="100"/>
                      <w:marBottom w:val="100"/>
                      <w:divBdr>
                        <w:top w:val="none" w:sz="0" w:space="0" w:color="auto"/>
                        <w:left w:val="none" w:sz="0" w:space="0" w:color="auto"/>
                        <w:bottom w:val="none" w:sz="0" w:space="0" w:color="auto"/>
                        <w:right w:val="none" w:sz="0" w:space="0" w:color="auto"/>
                      </w:divBdr>
                      <w:divsChild>
                        <w:div w:id="301885771">
                          <w:marLeft w:val="0"/>
                          <w:marRight w:val="0"/>
                          <w:marTop w:val="0"/>
                          <w:marBottom w:val="0"/>
                          <w:divBdr>
                            <w:top w:val="none" w:sz="0" w:space="0" w:color="auto"/>
                            <w:left w:val="none" w:sz="0" w:space="0" w:color="auto"/>
                            <w:bottom w:val="none" w:sz="0" w:space="0" w:color="auto"/>
                            <w:right w:val="none" w:sz="0" w:space="0" w:color="auto"/>
                          </w:divBdr>
                        </w:div>
                      </w:divsChild>
                    </w:div>
                    <w:div w:id="145240918">
                      <w:marLeft w:val="60"/>
                      <w:marRight w:val="60"/>
                      <w:marTop w:val="100"/>
                      <w:marBottom w:val="100"/>
                      <w:divBdr>
                        <w:top w:val="none" w:sz="0" w:space="0" w:color="auto"/>
                        <w:left w:val="none" w:sz="0" w:space="0" w:color="auto"/>
                        <w:bottom w:val="none" w:sz="0" w:space="0" w:color="auto"/>
                        <w:right w:val="none" w:sz="0" w:space="0" w:color="auto"/>
                      </w:divBdr>
                    </w:div>
                    <w:div w:id="81533511">
                      <w:marLeft w:val="60"/>
                      <w:marRight w:val="60"/>
                      <w:marTop w:val="100"/>
                      <w:marBottom w:val="100"/>
                      <w:divBdr>
                        <w:top w:val="none" w:sz="0" w:space="0" w:color="auto"/>
                        <w:left w:val="none" w:sz="0" w:space="0" w:color="auto"/>
                        <w:bottom w:val="none" w:sz="0" w:space="0" w:color="auto"/>
                        <w:right w:val="none" w:sz="0" w:space="0" w:color="auto"/>
                      </w:divBdr>
                    </w:div>
                    <w:div w:id="1371302233">
                      <w:marLeft w:val="60"/>
                      <w:marRight w:val="60"/>
                      <w:marTop w:val="100"/>
                      <w:marBottom w:val="100"/>
                      <w:divBdr>
                        <w:top w:val="none" w:sz="0" w:space="0" w:color="auto"/>
                        <w:left w:val="none" w:sz="0" w:space="0" w:color="auto"/>
                        <w:bottom w:val="none" w:sz="0" w:space="0" w:color="auto"/>
                        <w:right w:val="none" w:sz="0" w:space="0" w:color="auto"/>
                      </w:divBdr>
                      <w:divsChild>
                        <w:div w:id="870802845">
                          <w:marLeft w:val="0"/>
                          <w:marRight w:val="0"/>
                          <w:marTop w:val="0"/>
                          <w:marBottom w:val="0"/>
                          <w:divBdr>
                            <w:top w:val="none" w:sz="0" w:space="0" w:color="auto"/>
                            <w:left w:val="none" w:sz="0" w:space="0" w:color="auto"/>
                            <w:bottom w:val="none" w:sz="0" w:space="0" w:color="auto"/>
                            <w:right w:val="none" w:sz="0" w:space="0" w:color="auto"/>
                          </w:divBdr>
                        </w:div>
                      </w:divsChild>
                    </w:div>
                    <w:div w:id="860322688">
                      <w:marLeft w:val="60"/>
                      <w:marRight w:val="60"/>
                      <w:marTop w:val="100"/>
                      <w:marBottom w:val="100"/>
                      <w:divBdr>
                        <w:top w:val="none" w:sz="0" w:space="0" w:color="auto"/>
                        <w:left w:val="none" w:sz="0" w:space="0" w:color="auto"/>
                        <w:bottom w:val="none" w:sz="0" w:space="0" w:color="auto"/>
                        <w:right w:val="none" w:sz="0" w:space="0" w:color="auto"/>
                      </w:divBdr>
                      <w:divsChild>
                        <w:div w:id="808402266">
                          <w:marLeft w:val="0"/>
                          <w:marRight w:val="0"/>
                          <w:marTop w:val="0"/>
                          <w:marBottom w:val="0"/>
                          <w:divBdr>
                            <w:top w:val="none" w:sz="0" w:space="0" w:color="auto"/>
                            <w:left w:val="none" w:sz="0" w:space="0" w:color="auto"/>
                            <w:bottom w:val="none" w:sz="0" w:space="0" w:color="auto"/>
                            <w:right w:val="none" w:sz="0" w:space="0" w:color="auto"/>
                          </w:divBdr>
                        </w:div>
                      </w:divsChild>
                    </w:div>
                    <w:div w:id="1796757690">
                      <w:marLeft w:val="60"/>
                      <w:marRight w:val="60"/>
                      <w:marTop w:val="100"/>
                      <w:marBottom w:val="100"/>
                      <w:divBdr>
                        <w:top w:val="none" w:sz="0" w:space="0" w:color="auto"/>
                        <w:left w:val="none" w:sz="0" w:space="0" w:color="auto"/>
                        <w:bottom w:val="none" w:sz="0" w:space="0" w:color="auto"/>
                        <w:right w:val="none" w:sz="0" w:space="0" w:color="auto"/>
                      </w:divBdr>
                      <w:divsChild>
                        <w:div w:id="2138717248">
                          <w:marLeft w:val="0"/>
                          <w:marRight w:val="0"/>
                          <w:marTop w:val="0"/>
                          <w:marBottom w:val="0"/>
                          <w:divBdr>
                            <w:top w:val="none" w:sz="0" w:space="0" w:color="auto"/>
                            <w:left w:val="none" w:sz="0" w:space="0" w:color="auto"/>
                            <w:bottom w:val="none" w:sz="0" w:space="0" w:color="auto"/>
                            <w:right w:val="none" w:sz="0" w:space="0" w:color="auto"/>
                          </w:divBdr>
                        </w:div>
                      </w:divsChild>
                    </w:div>
                    <w:div w:id="1993899351">
                      <w:marLeft w:val="60"/>
                      <w:marRight w:val="60"/>
                      <w:marTop w:val="100"/>
                      <w:marBottom w:val="100"/>
                      <w:divBdr>
                        <w:top w:val="none" w:sz="0" w:space="0" w:color="auto"/>
                        <w:left w:val="none" w:sz="0" w:space="0" w:color="auto"/>
                        <w:bottom w:val="none" w:sz="0" w:space="0" w:color="auto"/>
                        <w:right w:val="none" w:sz="0" w:space="0" w:color="auto"/>
                      </w:divBdr>
                      <w:divsChild>
                        <w:div w:id="215973169">
                          <w:marLeft w:val="0"/>
                          <w:marRight w:val="0"/>
                          <w:marTop w:val="0"/>
                          <w:marBottom w:val="0"/>
                          <w:divBdr>
                            <w:top w:val="none" w:sz="0" w:space="0" w:color="auto"/>
                            <w:left w:val="none" w:sz="0" w:space="0" w:color="auto"/>
                            <w:bottom w:val="none" w:sz="0" w:space="0" w:color="auto"/>
                            <w:right w:val="none" w:sz="0" w:space="0" w:color="auto"/>
                          </w:divBdr>
                        </w:div>
                      </w:divsChild>
                    </w:div>
                    <w:div w:id="123668337">
                      <w:marLeft w:val="60"/>
                      <w:marRight w:val="60"/>
                      <w:marTop w:val="100"/>
                      <w:marBottom w:val="100"/>
                      <w:divBdr>
                        <w:top w:val="none" w:sz="0" w:space="0" w:color="auto"/>
                        <w:left w:val="none" w:sz="0" w:space="0" w:color="auto"/>
                        <w:bottom w:val="none" w:sz="0" w:space="0" w:color="auto"/>
                        <w:right w:val="none" w:sz="0" w:space="0" w:color="auto"/>
                      </w:divBdr>
                      <w:divsChild>
                        <w:div w:id="250938265">
                          <w:marLeft w:val="0"/>
                          <w:marRight w:val="0"/>
                          <w:marTop w:val="0"/>
                          <w:marBottom w:val="0"/>
                          <w:divBdr>
                            <w:top w:val="none" w:sz="0" w:space="0" w:color="auto"/>
                            <w:left w:val="none" w:sz="0" w:space="0" w:color="auto"/>
                            <w:bottom w:val="none" w:sz="0" w:space="0" w:color="auto"/>
                            <w:right w:val="none" w:sz="0" w:space="0" w:color="auto"/>
                          </w:divBdr>
                        </w:div>
                      </w:divsChild>
                    </w:div>
                    <w:div w:id="1044674467">
                      <w:marLeft w:val="60"/>
                      <w:marRight w:val="60"/>
                      <w:marTop w:val="100"/>
                      <w:marBottom w:val="100"/>
                      <w:divBdr>
                        <w:top w:val="none" w:sz="0" w:space="0" w:color="auto"/>
                        <w:left w:val="none" w:sz="0" w:space="0" w:color="auto"/>
                        <w:bottom w:val="none" w:sz="0" w:space="0" w:color="auto"/>
                        <w:right w:val="none" w:sz="0" w:space="0" w:color="auto"/>
                      </w:divBdr>
                      <w:divsChild>
                        <w:div w:id="344747444">
                          <w:marLeft w:val="0"/>
                          <w:marRight w:val="0"/>
                          <w:marTop w:val="0"/>
                          <w:marBottom w:val="0"/>
                          <w:divBdr>
                            <w:top w:val="none" w:sz="0" w:space="0" w:color="auto"/>
                            <w:left w:val="none" w:sz="0" w:space="0" w:color="auto"/>
                            <w:bottom w:val="none" w:sz="0" w:space="0" w:color="auto"/>
                            <w:right w:val="none" w:sz="0" w:space="0" w:color="auto"/>
                          </w:divBdr>
                        </w:div>
                      </w:divsChild>
                    </w:div>
                    <w:div w:id="819269415">
                      <w:marLeft w:val="60"/>
                      <w:marRight w:val="60"/>
                      <w:marTop w:val="100"/>
                      <w:marBottom w:val="100"/>
                      <w:divBdr>
                        <w:top w:val="none" w:sz="0" w:space="0" w:color="auto"/>
                        <w:left w:val="none" w:sz="0" w:space="0" w:color="auto"/>
                        <w:bottom w:val="none" w:sz="0" w:space="0" w:color="auto"/>
                        <w:right w:val="none" w:sz="0" w:space="0" w:color="auto"/>
                      </w:divBdr>
                      <w:divsChild>
                        <w:div w:id="1399858413">
                          <w:marLeft w:val="0"/>
                          <w:marRight w:val="0"/>
                          <w:marTop w:val="0"/>
                          <w:marBottom w:val="0"/>
                          <w:divBdr>
                            <w:top w:val="none" w:sz="0" w:space="0" w:color="auto"/>
                            <w:left w:val="none" w:sz="0" w:space="0" w:color="auto"/>
                            <w:bottom w:val="none" w:sz="0" w:space="0" w:color="auto"/>
                            <w:right w:val="none" w:sz="0" w:space="0" w:color="auto"/>
                          </w:divBdr>
                        </w:div>
                      </w:divsChild>
                    </w:div>
                    <w:div w:id="1290278176">
                      <w:marLeft w:val="60"/>
                      <w:marRight w:val="60"/>
                      <w:marTop w:val="100"/>
                      <w:marBottom w:val="100"/>
                      <w:divBdr>
                        <w:top w:val="none" w:sz="0" w:space="0" w:color="auto"/>
                        <w:left w:val="none" w:sz="0" w:space="0" w:color="auto"/>
                        <w:bottom w:val="none" w:sz="0" w:space="0" w:color="auto"/>
                        <w:right w:val="none" w:sz="0" w:space="0" w:color="auto"/>
                      </w:divBdr>
                      <w:divsChild>
                        <w:div w:id="1483737134">
                          <w:marLeft w:val="0"/>
                          <w:marRight w:val="0"/>
                          <w:marTop w:val="0"/>
                          <w:marBottom w:val="0"/>
                          <w:divBdr>
                            <w:top w:val="none" w:sz="0" w:space="0" w:color="auto"/>
                            <w:left w:val="none" w:sz="0" w:space="0" w:color="auto"/>
                            <w:bottom w:val="none" w:sz="0" w:space="0" w:color="auto"/>
                            <w:right w:val="none" w:sz="0" w:space="0" w:color="auto"/>
                          </w:divBdr>
                        </w:div>
                      </w:divsChild>
                    </w:div>
                    <w:div w:id="1063793509">
                      <w:marLeft w:val="60"/>
                      <w:marRight w:val="60"/>
                      <w:marTop w:val="100"/>
                      <w:marBottom w:val="100"/>
                      <w:divBdr>
                        <w:top w:val="none" w:sz="0" w:space="0" w:color="auto"/>
                        <w:left w:val="none" w:sz="0" w:space="0" w:color="auto"/>
                        <w:bottom w:val="none" w:sz="0" w:space="0" w:color="auto"/>
                        <w:right w:val="none" w:sz="0" w:space="0" w:color="auto"/>
                      </w:divBdr>
                      <w:divsChild>
                        <w:div w:id="2144421975">
                          <w:marLeft w:val="0"/>
                          <w:marRight w:val="0"/>
                          <w:marTop w:val="0"/>
                          <w:marBottom w:val="0"/>
                          <w:divBdr>
                            <w:top w:val="none" w:sz="0" w:space="0" w:color="auto"/>
                            <w:left w:val="none" w:sz="0" w:space="0" w:color="auto"/>
                            <w:bottom w:val="none" w:sz="0" w:space="0" w:color="auto"/>
                            <w:right w:val="none" w:sz="0" w:space="0" w:color="auto"/>
                          </w:divBdr>
                        </w:div>
                      </w:divsChild>
                    </w:div>
                    <w:div w:id="1289361253">
                      <w:marLeft w:val="60"/>
                      <w:marRight w:val="60"/>
                      <w:marTop w:val="100"/>
                      <w:marBottom w:val="100"/>
                      <w:divBdr>
                        <w:top w:val="none" w:sz="0" w:space="0" w:color="auto"/>
                        <w:left w:val="none" w:sz="0" w:space="0" w:color="auto"/>
                        <w:bottom w:val="none" w:sz="0" w:space="0" w:color="auto"/>
                        <w:right w:val="none" w:sz="0" w:space="0" w:color="auto"/>
                      </w:divBdr>
                      <w:divsChild>
                        <w:div w:id="1326323298">
                          <w:marLeft w:val="0"/>
                          <w:marRight w:val="0"/>
                          <w:marTop w:val="0"/>
                          <w:marBottom w:val="0"/>
                          <w:divBdr>
                            <w:top w:val="none" w:sz="0" w:space="0" w:color="auto"/>
                            <w:left w:val="none" w:sz="0" w:space="0" w:color="auto"/>
                            <w:bottom w:val="none" w:sz="0" w:space="0" w:color="auto"/>
                            <w:right w:val="none" w:sz="0" w:space="0" w:color="auto"/>
                          </w:divBdr>
                        </w:div>
                      </w:divsChild>
                    </w:div>
                    <w:div w:id="2093042208">
                      <w:marLeft w:val="60"/>
                      <w:marRight w:val="60"/>
                      <w:marTop w:val="100"/>
                      <w:marBottom w:val="100"/>
                      <w:divBdr>
                        <w:top w:val="none" w:sz="0" w:space="0" w:color="auto"/>
                        <w:left w:val="none" w:sz="0" w:space="0" w:color="auto"/>
                        <w:bottom w:val="none" w:sz="0" w:space="0" w:color="auto"/>
                        <w:right w:val="none" w:sz="0" w:space="0" w:color="auto"/>
                      </w:divBdr>
                      <w:divsChild>
                        <w:div w:id="271402352">
                          <w:marLeft w:val="0"/>
                          <w:marRight w:val="0"/>
                          <w:marTop w:val="0"/>
                          <w:marBottom w:val="0"/>
                          <w:divBdr>
                            <w:top w:val="none" w:sz="0" w:space="0" w:color="auto"/>
                            <w:left w:val="none" w:sz="0" w:space="0" w:color="auto"/>
                            <w:bottom w:val="none" w:sz="0" w:space="0" w:color="auto"/>
                            <w:right w:val="none" w:sz="0" w:space="0" w:color="auto"/>
                          </w:divBdr>
                        </w:div>
                      </w:divsChild>
                    </w:div>
                    <w:div w:id="2112700715">
                      <w:marLeft w:val="60"/>
                      <w:marRight w:val="60"/>
                      <w:marTop w:val="100"/>
                      <w:marBottom w:val="100"/>
                      <w:divBdr>
                        <w:top w:val="none" w:sz="0" w:space="0" w:color="auto"/>
                        <w:left w:val="none" w:sz="0" w:space="0" w:color="auto"/>
                        <w:bottom w:val="none" w:sz="0" w:space="0" w:color="auto"/>
                        <w:right w:val="none" w:sz="0" w:space="0" w:color="auto"/>
                      </w:divBdr>
                      <w:divsChild>
                        <w:div w:id="1153450325">
                          <w:marLeft w:val="0"/>
                          <w:marRight w:val="0"/>
                          <w:marTop w:val="0"/>
                          <w:marBottom w:val="0"/>
                          <w:divBdr>
                            <w:top w:val="none" w:sz="0" w:space="0" w:color="auto"/>
                            <w:left w:val="none" w:sz="0" w:space="0" w:color="auto"/>
                            <w:bottom w:val="none" w:sz="0" w:space="0" w:color="auto"/>
                            <w:right w:val="none" w:sz="0" w:space="0" w:color="auto"/>
                          </w:divBdr>
                        </w:div>
                      </w:divsChild>
                    </w:div>
                    <w:div w:id="619609954">
                      <w:marLeft w:val="60"/>
                      <w:marRight w:val="60"/>
                      <w:marTop w:val="100"/>
                      <w:marBottom w:val="100"/>
                      <w:divBdr>
                        <w:top w:val="none" w:sz="0" w:space="0" w:color="auto"/>
                        <w:left w:val="none" w:sz="0" w:space="0" w:color="auto"/>
                        <w:bottom w:val="none" w:sz="0" w:space="0" w:color="auto"/>
                        <w:right w:val="none" w:sz="0" w:space="0" w:color="auto"/>
                      </w:divBdr>
                      <w:divsChild>
                        <w:div w:id="589896323">
                          <w:marLeft w:val="0"/>
                          <w:marRight w:val="0"/>
                          <w:marTop w:val="0"/>
                          <w:marBottom w:val="0"/>
                          <w:divBdr>
                            <w:top w:val="none" w:sz="0" w:space="0" w:color="auto"/>
                            <w:left w:val="none" w:sz="0" w:space="0" w:color="auto"/>
                            <w:bottom w:val="none" w:sz="0" w:space="0" w:color="auto"/>
                            <w:right w:val="none" w:sz="0" w:space="0" w:color="auto"/>
                          </w:divBdr>
                        </w:div>
                      </w:divsChild>
                    </w:div>
                    <w:div w:id="321277953">
                      <w:marLeft w:val="60"/>
                      <w:marRight w:val="60"/>
                      <w:marTop w:val="100"/>
                      <w:marBottom w:val="100"/>
                      <w:divBdr>
                        <w:top w:val="none" w:sz="0" w:space="0" w:color="auto"/>
                        <w:left w:val="none" w:sz="0" w:space="0" w:color="auto"/>
                        <w:bottom w:val="none" w:sz="0" w:space="0" w:color="auto"/>
                        <w:right w:val="none" w:sz="0" w:space="0" w:color="auto"/>
                      </w:divBdr>
                      <w:divsChild>
                        <w:div w:id="325011655">
                          <w:marLeft w:val="0"/>
                          <w:marRight w:val="0"/>
                          <w:marTop w:val="0"/>
                          <w:marBottom w:val="0"/>
                          <w:divBdr>
                            <w:top w:val="none" w:sz="0" w:space="0" w:color="auto"/>
                            <w:left w:val="none" w:sz="0" w:space="0" w:color="auto"/>
                            <w:bottom w:val="none" w:sz="0" w:space="0" w:color="auto"/>
                            <w:right w:val="none" w:sz="0" w:space="0" w:color="auto"/>
                          </w:divBdr>
                        </w:div>
                      </w:divsChild>
                    </w:div>
                    <w:div w:id="1313559523">
                      <w:marLeft w:val="60"/>
                      <w:marRight w:val="60"/>
                      <w:marTop w:val="100"/>
                      <w:marBottom w:val="100"/>
                      <w:divBdr>
                        <w:top w:val="none" w:sz="0" w:space="0" w:color="auto"/>
                        <w:left w:val="none" w:sz="0" w:space="0" w:color="auto"/>
                        <w:bottom w:val="none" w:sz="0" w:space="0" w:color="auto"/>
                        <w:right w:val="none" w:sz="0" w:space="0" w:color="auto"/>
                      </w:divBdr>
                      <w:divsChild>
                        <w:div w:id="1675261749">
                          <w:marLeft w:val="0"/>
                          <w:marRight w:val="0"/>
                          <w:marTop w:val="0"/>
                          <w:marBottom w:val="0"/>
                          <w:divBdr>
                            <w:top w:val="none" w:sz="0" w:space="0" w:color="auto"/>
                            <w:left w:val="none" w:sz="0" w:space="0" w:color="auto"/>
                            <w:bottom w:val="none" w:sz="0" w:space="0" w:color="auto"/>
                            <w:right w:val="none" w:sz="0" w:space="0" w:color="auto"/>
                          </w:divBdr>
                        </w:div>
                      </w:divsChild>
                    </w:div>
                    <w:div w:id="1756784219">
                      <w:marLeft w:val="60"/>
                      <w:marRight w:val="60"/>
                      <w:marTop w:val="100"/>
                      <w:marBottom w:val="100"/>
                      <w:divBdr>
                        <w:top w:val="none" w:sz="0" w:space="0" w:color="auto"/>
                        <w:left w:val="none" w:sz="0" w:space="0" w:color="auto"/>
                        <w:bottom w:val="none" w:sz="0" w:space="0" w:color="auto"/>
                        <w:right w:val="none" w:sz="0" w:space="0" w:color="auto"/>
                      </w:divBdr>
                      <w:divsChild>
                        <w:div w:id="1016737047">
                          <w:marLeft w:val="0"/>
                          <w:marRight w:val="0"/>
                          <w:marTop w:val="0"/>
                          <w:marBottom w:val="0"/>
                          <w:divBdr>
                            <w:top w:val="none" w:sz="0" w:space="0" w:color="auto"/>
                            <w:left w:val="none" w:sz="0" w:space="0" w:color="auto"/>
                            <w:bottom w:val="none" w:sz="0" w:space="0" w:color="auto"/>
                            <w:right w:val="none" w:sz="0" w:space="0" w:color="auto"/>
                          </w:divBdr>
                        </w:div>
                      </w:divsChild>
                    </w:div>
                    <w:div w:id="130634970">
                      <w:marLeft w:val="60"/>
                      <w:marRight w:val="60"/>
                      <w:marTop w:val="100"/>
                      <w:marBottom w:val="100"/>
                      <w:divBdr>
                        <w:top w:val="none" w:sz="0" w:space="0" w:color="auto"/>
                        <w:left w:val="none" w:sz="0" w:space="0" w:color="auto"/>
                        <w:bottom w:val="none" w:sz="0" w:space="0" w:color="auto"/>
                        <w:right w:val="none" w:sz="0" w:space="0" w:color="auto"/>
                      </w:divBdr>
                      <w:divsChild>
                        <w:div w:id="1532837309">
                          <w:marLeft w:val="0"/>
                          <w:marRight w:val="0"/>
                          <w:marTop w:val="0"/>
                          <w:marBottom w:val="0"/>
                          <w:divBdr>
                            <w:top w:val="none" w:sz="0" w:space="0" w:color="auto"/>
                            <w:left w:val="none" w:sz="0" w:space="0" w:color="auto"/>
                            <w:bottom w:val="none" w:sz="0" w:space="0" w:color="auto"/>
                            <w:right w:val="none" w:sz="0" w:space="0" w:color="auto"/>
                          </w:divBdr>
                        </w:div>
                      </w:divsChild>
                    </w:div>
                    <w:div w:id="1787309602">
                      <w:marLeft w:val="60"/>
                      <w:marRight w:val="60"/>
                      <w:marTop w:val="100"/>
                      <w:marBottom w:val="100"/>
                      <w:divBdr>
                        <w:top w:val="none" w:sz="0" w:space="0" w:color="auto"/>
                        <w:left w:val="none" w:sz="0" w:space="0" w:color="auto"/>
                        <w:bottom w:val="none" w:sz="0" w:space="0" w:color="auto"/>
                        <w:right w:val="none" w:sz="0" w:space="0" w:color="auto"/>
                      </w:divBdr>
                      <w:divsChild>
                        <w:div w:id="1442459357">
                          <w:marLeft w:val="0"/>
                          <w:marRight w:val="0"/>
                          <w:marTop w:val="0"/>
                          <w:marBottom w:val="0"/>
                          <w:divBdr>
                            <w:top w:val="none" w:sz="0" w:space="0" w:color="auto"/>
                            <w:left w:val="none" w:sz="0" w:space="0" w:color="auto"/>
                            <w:bottom w:val="none" w:sz="0" w:space="0" w:color="auto"/>
                            <w:right w:val="none" w:sz="0" w:space="0" w:color="auto"/>
                          </w:divBdr>
                        </w:div>
                      </w:divsChild>
                    </w:div>
                    <w:div w:id="241791786">
                      <w:marLeft w:val="60"/>
                      <w:marRight w:val="60"/>
                      <w:marTop w:val="100"/>
                      <w:marBottom w:val="100"/>
                      <w:divBdr>
                        <w:top w:val="none" w:sz="0" w:space="0" w:color="auto"/>
                        <w:left w:val="none" w:sz="0" w:space="0" w:color="auto"/>
                        <w:bottom w:val="none" w:sz="0" w:space="0" w:color="auto"/>
                        <w:right w:val="none" w:sz="0" w:space="0" w:color="auto"/>
                      </w:divBdr>
                      <w:divsChild>
                        <w:div w:id="1972396533">
                          <w:marLeft w:val="0"/>
                          <w:marRight w:val="0"/>
                          <w:marTop w:val="0"/>
                          <w:marBottom w:val="0"/>
                          <w:divBdr>
                            <w:top w:val="none" w:sz="0" w:space="0" w:color="auto"/>
                            <w:left w:val="none" w:sz="0" w:space="0" w:color="auto"/>
                            <w:bottom w:val="none" w:sz="0" w:space="0" w:color="auto"/>
                            <w:right w:val="none" w:sz="0" w:space="0" w:color="auto"/>
                          </w:divBdr>
                        </w:div>
                      </w:divsChild>
                    </w:div>
                    <w:div w:id="272447518">
                      <w:marLeft w:val="60"/>
                      <w:marRight w:val="60"/>
                      <w:marTop w:val="100"/>
                      <w:marBottom w:val="100"/>
                      <w:divBdr>
                        <w:top w:val="none" w:sz="0" w:space="0" w:color="auto"/>
                        <w:left w:val="none" w:sz="0" w:space="0" w:color="auto"/>
                        <w:bottom w:val="none" w:sz="0" w:space="0" w:color="auto"/>
                        <w:right w:val="none" w:sz="0" w:space="0" w:color="auto"/>
                      </w:divBdr>
                      <w:divsChild>
                        <w:div w:id="1006975551">
                          <w:marLeft w:val="0"/>
                          <w:marRight w:val="0"/>
                          <w:marTop w:val="0"/>
                          <w:marBottom w:val="0"/>
                          <w:divBdr>
                            <w:top w:val="none" w:sz="0" w:space="0" w:color="auto"/>
                            <w:left w:val="none" w:sz="0" w:space="0" w:color="auto"/>
                            <w:bottom w:val="none" w:sz="0" w:space="0" w:color="auto"/>
                            <w:right w:val="none" w:sz="0" w:space="0" w:color="auto"/>
                          </w:divBdr>
                        </w:div>
                      </w:divsChild>
                    </w:div>
                    <w:div w:id="302662811">
                      <w:marLeft w:val="60"/>
                      <w:marRight w:val="60"/>
                      <w:marTop w:val="100"/>
                      <w:marBottom w:val="100"/>
                      <w:divBdr>
                        <w:top w:val="none" w:sz="0" w:space="0" w:color="auto"/>
                        <w:left w:val="none" w:sz="0" w:space="0" w:color="auto"/>
                        <w:bottom w:val="none" w:sz="0" w:space="0" w:color="auto"/>
                        <w:right w:val="none" w:sz="0" w:space="0" w:color="auto"/>
                      </w:divBdr>
                      <w:divsChild>
                        <w:div w:id="1887909916">
                          <w:marLeft w:val="0"/>
                          <w:marRight w:val="0"/>
                          <w:marTop w:val="0"/>
                          <w:marBottom w:val="0"/>
                          <w:divBdr>
                            <w:top w:val="none" w:sz="0" w:space="0" w:color="auto"/>
                            <w:left w:val="none" w:sz="0" w:space="0" w:color="auto"/>
                            <w:bottom w:val="none" w:sz="0" w:space="0" w:color="auto"/>
                            <w:right w:val="none" w:sz="0" w:space="0" w:color="auto"/>
                          </w:divBdr>
                        </w:div>
                      </w:divsChild>
                    </w:div>
                    <w:div w:id="1681081027">
                      <w:marLeft w:val="60"/>
                      <w:marRight w:val="60"/>
                      <w:marTop w:val="100"/>
                      <w:marBottom w:val="100"/>
                      <w:divBdr>
                        <w:top w:val="none" w:sz="0" w:space="0" w:color="auto"/>
                        <w:left w:val="none" w:sz="0" w:space="0" w:color="auto"/>
                        <w:bottom w:val="none" w:sz="0" w:space="0" w:color="auto"/>
                        <w:right w:val="none" w:sz="0" w:space="0" w:color="auto"/>
                      </w:divBdr>
                      <w:divsChild>
                        <w:div w:id="182523097">
                          <w:marLeft w:val="0"/>
                          <w:marRight w:val="0"/>
                          <w:marTop w:val="0"/>
                          <w:marBottom w:val="0"/>
                          <w:divBdr>
                            <w:top w:val="none" w:sz="0" w:space="0" w:color="auto"/>
                            <w:left w:val="none" w:sz="0" w:space="0" w:color="auto"/>
                            <w:bottom w:val="none" w:sz="0" w:space="0" w:color="auto"/>
                            <w:right w:val="none" w:sz="0" w:space="0" w:color="auto"/>
                          </w:divBdr>
                        </w:div>
                      </w:divsChild>
                    </w:div>
                    <w:div w:id="1001129606">
                      <w:marLeft w:val="60"/>
                      <w:marRight w:val="60"/>
                      <w:marTop w:val="100"/>
                      <w:marBottom w:val="100"/>
                      <w:divBdr>
                        <w:top w:val="none" w:sz="0" w:space="0" w:color="auto"/>
                        <w:left w:val="none" w:sz="0" w:space="0" w:color="auto"/>
                        <w:bottom w:val="none" w:sz="0" w:space="0" w:color="auto"/>
                        <w:right w:val="none" w:sz="0" w:space="0" w:color="auto"/>
                      </w:divBdr>
                      <w:divsChild>
                        <w:div w:id="1103653293">
                          <w:marLeft w:val="0"/>
                          <w:marRight w:val="0"/>
                          <w:marTop w:val="0"/>
                          <w:marBottom w:val="0"/>
                          <w:divBdr>
                            <w:top w:val="none" w:sz="0" w:space="0" w:color="auto"/>
                            <w:left w:val="none" w:sz="0" w:space="0" w:color="auto"/>
                            <w:bottom w:val="none" w:sz="0" w:space="0" w:color="auto"/>
                            <w:right w:val="none" w:sz="0" w:space="0" w:color="auto"/>
                          </w:divBdr>
                        </w:div>
                      </w:divsChild>
                    </w:div>
                    <w:div w:id="180973618">
                      <w:marLeft w:val="60"/>
                      <w:marRight w:val="60"/>
                      <w:marTop w:val="100"/>
                      <w:marBottom w:val="100"/>
                      <w:divBdr>
                        <w:top w:val="none" w:sz="0" w:space="0" w:color="auto"/>
                        <w:left w:val="none" w:sz="0" w:space="0" w:color="auto"/>
                        <w:bottom w:val="none" w:sz="0" w:space="0" w:color="auto"/>
                        <w:right w:val="none" w:sz="0" w:space="0" w:color="auto"/>
                      </w:divBdr>
                      <w:divsChild>
                        <w:div w:id="1552956007">
                          <w:marLeft w:val="0"/>
                          <w:marRight w:val="0"/>
                          <w:marTop w:val="0"/>
                          <w:marBottom w:val="0"/>
                          <w:divBdr>
                            <w:top w:val="none" w:sz="0" w:space="0" w:color="auto"/>
                            <w:left w:val="none" w:sz="0" w:space="0" w:color="auto"/>
                            <w:bottom w:val="none" w:sz="0" w:space="0" w:color="auto"/>
                            <w:right w:val="none" w:sz="0" w:space="0" w:color="auto"/>
                          </w:divBdr>
                        </w:div>
                      </w:divsChild>
                    </w:div>
                    <w:div w:id="858932730">
                      <w:marLeft w:val="60"/>
                      <w:marRight w:val="60"/>
                      <w:marTop w:val="100"/>
                      <w:marBottom w:val="100"/>
                      <w:divBdr>
                        <w:top w:val="none" w:sz="0" w:space="0" w:color="auto"/>
                        <w:left w:val="none" w:sz="0" w:space="0" w:color="auto"/>
                        <w:bottom w:val="none" w:sz="0" w:space="0" w:color="auto"/>
                        <w:right w:val="none" w:sz="0" w:space="0" w:color="auto"/>
                      </w:divBdr>
                      <w:divsChild>
                        <w:div w:id="1413744115">
                          <w:marLeft w:val="0"/>
                          <w:marRight w:val="0"/>
                          <w:marTop w:val="0"/>
                          <w:marBottom w:val="0"/>
                          <w:divBdr>
                            <w:top w:val="none" w:sz="0" w:space="0" w:color="auto"/>
                            <w:left w:val="none" w:sz="0" w:space="0" w:color="auto"/>
                            <w:bottom w:val="none" w:sz="0" w:space="0" w:color="auto"/>
                            <w:right w:val="none" w:sz="0" w:space="0" w:color="auto"/>
                          </w:divBdr>
                        </w:div>
                      </w:divsChild>
                    </w:div>
                    <w:div w:id="145633287">
                      <w:marLeft w:val="60"/>
                      <w:marRight w:val="60"/>
                      <w:marTop w:val="100"/>
                      <w:marBottom w:val="100"/>
                      <w:divBdr>
                        <w:top w:val="none" w:sz="0" w:space="0" w:color="auto"/>
                        <w:left w:val="none" w:sz="0" w:space="0" w:color="auto"/>
                        <w:bottom w:val="none" w:sz="0" w:space="0" w:color="auto"/>
                        <w:right w:val="none" w:sz="0" w:space="0" w:color="auto"/>
                      </w:divBdr>
                      <w:divsChild>
                        <w:div w:id="836533357">
                          <w:marLeft w:val="0"/>
                          <w:marRight w:val="0"/>
                          <w:marTop w:val="0"/>
                          <w:marBottom w:val="0"/>
                          <w:divBdr>
                            <w:top w:val="none" w:sz="0" w:space="0" w:color="auto"/>
                            <w:left w:val="none" w:sz="0" w:space="0" w:color="auto"/>
                            <w:bottom w:val="none" w:sz="0" w:space="0" w:color="auto"/>
                            <w:right w:val="none" w:sz="0" w:space="0" w:color="auto"/>
                          </w:divBdr>
                        </w:div>
                      </w:divsChild>
                    </w:div>
                    <w:div w:id="770662011">
                      <w:marLeft w:val="60"/>
                      <w:marRight w:val="60"/>
                      <w:marTop w:val="100"/>
                      <w:marBottom w:val="100"/>
                      <w:divBdr>
                        <w:top w:val="none" w:sz="0" w:space="0" w:color="auto"/>
                        <w:left w:val="none" w:sz="0" w:space="0" w:color="auto"/>
                        <w:bottom w:val="none" w:sz="0" w:space="0" w:color="auto"/>
                        <w:right w:val="none" w:sz="0" w:space="0" w:color="auto"/>
                      </w:divBdr>
                      <w:divsChild>
                        <w:div w:id="243345095">
                          <w:marLeft w:val="0"/>
                          <w:marRight w:val="0"/>
                          <w:marTop w:val="0"/>
                          <w:marBottom w:val="0"/>
                          <w:divBdr>
                            <w:top w:val="none" w:sz="0" w:space="0" w:color="auto"/>
                            <w:left w:val="none" w:sz="0" w:space="0" w:color="auto"/>
                            <w:bottom w:val="none" w:sz="0" w:space="0" w:color="auto"/>
                            <w:right w:val="none" w:sz="0" w:space="0" w:color="auto"/>
                          </w:divBdr>
                        </w:div>
                      </w:divsChild>
                    </w:div>
                    <w:div w:id="1351880726">
                      <w:marLeft w:val="60"/>
                      <w:marRight w:val="60"/>
                      <w:marTop w:val="100"/>
                      <w:marBottom w:val="100"/>
                      <w:divBdr>
                        <w:top w:val="none" w:sz="0" w:space="0" w:color="auto"/>
                        <w:left w:val="none" w:sz="0" w:space="0" w:color="auto"/>
                        <w:bottom w:val="none" w:sz="0" w:space="0" w:color="auto"/>
                        <w:right w:val="none" w:sz="0" w:space="0" w:color="auto"/>
                      </w:divBdr>
                      <w:divsChild>
                        <w:div w:id="1236941530">
                          <w:marLeft w:val="0"/>
                          <w:marRight w:val="0"/>
                          <w:marTop w:val="0"/>
                          <w:marBottom w:val="0"/>
                          <w:divBdr>
                            <w:top w:val="none" w:sz="0" w:space="0" w:color="auto"/>
                            <w:left w:val="none" w:sz="0" w:space="0" w:color="auto"/>
                            <w:bottom w:val="none" w:sz="0" w:space="0" w:color="auto"/>
                            <w:right w:val="none" w:sz="0" w:space="0" w:color="auto"/>
                          </w:divBdr>
                        </w:div>
                      </w:divsChild>
                    </w:div>
                    <w:div w:id="5445129">
                      <w:marLeft w:val="60"/>
                      <w:marRight w:val="60"/>
                      <w:marTop w:val="100"/>
                      <w:marBottom w:val="100"/>
                      <w:divBdr>
                        <w:top w:val="none" w:sz="0" w:space="0" w:color="auto"/>
                        <w:left w:val="none" w:sz="0" w:space="0" w:color="auto"/>
                        <w:bottom w:val="none" w:sz="0" w:space="0" w:color="auto"/>
                        <w:right w:val="none" w:sz="0" w:space="0" w:color="auto"/>
                      </w:divBdr>
                      <w:divsChild>
                        <w:div w:id="685401839">
                          <w:marLeft w:val="0"/>
                          <w:marRight w:val="0"/>
                          <w:marTop w:val="0"/>
                          <w:marBottom w:val="0"/>
                          <w:divBdr>
                            <w:top w:val="none" w:sz="0" w:space="0" w:color="auto"/>
                            <w:left w:val="none" w:sz="0" w:space="0" w:color="auto"/>
                            <w:bottom w:val="none" w:sz="0" w:space="0" w:color="auto"/>
                            <w:right w:val="none" w:sz="0" w:space="0" w:color="auto"/>
                          </w:divBdr>
                        </w:div>
                      </w:divsChild>
                    </w:div>
                    <w:div w:id="2129690253">
                      <w:marLeft w:val="60"/>
                      <w:marRight w:val="60"/>
                      <w:marTop w:val="100"/>
                      <w:marBottom w:val="100"/>
                      <w:divBdr>
                        <w:top w:val="none" w:sz="0" w:space="0" w:color="auto"/>
                        <w:left w:val="none" w:sz="0" w:space="0" w:color="auto"/>
                        <w:bottom w:val="none" w:sz="0" w:space="0" w:color="auto"/>
                        <w:right w:val="none" w:sz="0" w:space="0" w:color="auto"/>
                      </w:divBdr>
                      <w:divsChild>
                        <w:div w:id="1520392735">
                          <w:marLeft w:val="0"/>
                          <w:marRight w:val="0"/>
                          <w:marTop w:val="0"/>
                          <w:marBottom w:val="0"/>
                          <w:divBdr>
                            <w:top w:val="none" w:sz="0" w:space="0" w:color="auto"/>
                            <w:left w:val="none" w:sz="0" w:space="0" w:color="auto"/>
                            <w:bottom w:val="none" w:sz="0" w:space="0" w:color="auto"/>
                            <w:right w:val="none" w:sz="0" w:space="0" w:color="auto"/>
                          </w:divBdr>
                        </w:div>
                      </w:divsChild>
                    </w:div>
                    <w:div w:id="1135292845">
                      <w:marLeft w:val="60"/>
                      <w:marRight w:val="60"/>
                      <w:marTop w:val="100"/>
                      <w:marBottom w:val="100"/>
                      <w:divBdr>
                        <w:top w:val="none" w:sz="0" w:space="0" w:color="auto"/>
                        <w:left w:val="none" w:sz="0" w:space="0" w:color="auto"/>
                        <w:bottom w:val="none" w:sz="0" w:space="0" w:color="auto"/>
                        <w:right w:val="none" w:sz="0" w:space="0" w:color="auto"/>
                      </w:divBdr>
                      <w:divsChild>
                        <w:div w:id="502936815">
                          <w:marLeft w:val="0"/>
                          <w:marRight w:val="0"/>
                          <w:marTop w:val="0"/>
                          <w:marBottom w:val="0"/>
                          <w:divBdr>
                            <w:top w:val="none" w:sz="0" w:space="0" w:color="auto"/>
                            <w:left w:val="none" w:sz="0" w:space="0" w:color="auto"/>
                            <w:bottom w:val="none" w:sz="0" w:space="0" w:color="auto"/>
                            <w:right w:val="none" w:sz="0" w:space="0" w:color="auto"/>
                          </w:divBdr>
                        </w:div>
                      </w:divsChild>
                    </w:div>
                    <w:div w:id="457602812">
                      <w:marLeft w:val="60"/>
                      <w:marRight w:val="60"/>
                      <w:marTop w:val="100"/>
                      <w:marBottom w:val="100"/>
                      <w:divBdr>
                        <w:top w:val="none" w:sz="0" w:space="0" w:color="auto"/>
                        <w:left w:val="none" w:sz="0" w:space="0" w:color="auto"/>
                        <w:bottom w:val="none" w:sz="0" w:space="0" w:color="auto"/>
                        <w:right w:val="none" w:sz="0" w:space="0" w:color="auto"/>
                      </w:divBdr>
                      <w:divsChild>
                        <w:div w:id="1460227391">
                          <w:marLeft w:val="0"/>
                          <w:marRight w:val="0"/>
                          <w:marTop w:val="0"/>
                          <w:marBottom w:val="0"/>
                          <w:divBdr>
                            <w:top w:val="none" w:sz="0" w:space="0" w:color="auto"/>
                            <w:left w:val="none" w:sz="0" w:space="0" w:color="auto"/>
                            <w:bottom w:val="none" w:sz="0" w:space="0" w:color="auto"/>
                            <w:right w:val="none" w:sz="0" w:space="0" w:color="auto"/>
                          </w:divBdr>
                        </w:div>
                      </w:divsChild>
                    </w:div>
                    <w:div w:id="557326682">
                      <w:marLeft w:val="60"/>
                      <w:marRight w:val="60"/>
                      <w:marTop w:val="100"/>
                      <w:marBottom w:val="100"/>
                      <w:divBdr>
                        <w:top w:val="none" w:sz="0" w:space="0" w:color="auto"/>
                        <w:left w:val="none" w:sz="0" w:space="0" w:color="auto"/>
                        <w:bottom w:val="none" w:sz="0" w:space="0" w:color="auto"/>
                        <w:right w:val="none" w:sz="0" w:space="0" w:color="auto"/>
                      </w:divBdr>
                      <w:divsChild>
                        <w:div w:id="1209074646">
                          <w:marLeft w:val="0"/>
                          <w:marRight w:val="0"/>
                          <w:marTop w:val="0"/>
                          <w:marBottom w:val="0"/>
                          <w:divBdr>
                            <w:top w:val="none" w:sz="0" w:space="0" w:color="auto"/>
                            <w:left w:val="none" w:sz="0" w:space="0" w:color="auto"/>
                            <w:bottom w:val="none" w:sz="0" w:space="0" w:color="auto"/>
                            <w:right w:val="none" w:sz="0" w:space="0" w:color="auto"/>
                          </w:divBdr>
                        </w:div>
                      </w:divsChild>
                    </w:div>
                    <w:div w:id="1928223597">
                      <w:marLeft w:val="60"/>
                      <w:marRight w:val="60"/>
                      <w:marTop w:val="100"/>
                      <w:marBottom w:val="100"/>
                      <w:divBdr>
                        <w:top w:val="none" w:sz="0" w:space="0" w:color="auto"/>
                        <w:left w:val="none" w:sz="0" w:space="0" w:color="auto"/>
                        <w:bottom w:val="none" w:sz="0" w:space="0" w:color="auto"/>
                        <w:right w:val="none" w:sz="0" w:space="0" w:color="auto"/>
                      </w:divBdr>
                      <w:divsChild>
                        <w:div w:id="257757084">
                          <w:marLeft w:val="0"/>
                          <w:marRight w:val="0"/>
                          <w:marTop w:val="0"/>
                          <w:marBottom w:val="0"/>
                          <w:divBdr>
                            <w:top w:val="none" w:sz="0" w:space="0" w:color="auto"/>
                            <w:left w:val="none" w:sz="0" w:space="0" w:color="auto"/>
                            <w:bottom w:val="none" w:sz="0" w:space="0" w:color="auto"/>
                            <w:right w:val="none" w:sz="0" w:space="0" w:color="auto"/>
                          </w:divBdr>
                        </w:div>
                      </w:divsChild>
                    </w:div>
                    <w:div w:id="1616592187">
                      <w:marLeft w:val="60"/>
                      <w:marRight w:val="60"/>
                      <w:marTop w:val="100"/>
                      <w:marBottom w:val="100"/>
                      <w:divBdr>
                        <w:top w:val="none" w:sz="0" w:space="0" w:color="auto"/>
                        <w:left w:val="none" w:sz="0" w:space="0" w:color="auto"/>
                        <w:bottom w:val="none" w:sz="0" w:space="0" w:color="auto"/>
                        <w:right w:val="none" w:sz="0" w:space="0" w:color="auto"/>
                      </w:divBdr>
                      <w:divsChild>
                        <w:div w:id="229049517">
                          <w:marLeft w:val="0"/>
                          <w:marRight w:val="0"/>
                          <w:marTop w:val="0"/>
                          <w:marBottom w:val="0"/>
                          <w:divBdr>
                            <w:top w:val="none" w:sz="0" w:space="0" w:color="auto"/>
                            <w:left w:val="none" w:sz="0" w:space="0" w:color="auto"/>
                            <w:bottom w:val="none" w:sz="0" w:space="0" w:color="auto"/>
                            <w:right w:val="none" w:sz="0" w:space="0" w:color="auto"/>
                          </w:divBdr>
                        </w:div>
                      </w:divsChild>
                    </w:div>
                    <w:div w:id="1259292262">
                      <w:marLeft w:val="60"/>
                      <w:marRight w:val="60"/>
                      <w:marTop w:val="100"/>
                      <w:marBottom w:val="100"/>
                      <w:divBdr>
                        <w:top w:val="none" w:sz="0" w:space="0" w:color="auto"/>
                        <w:left w:val="none" w:sz="0" w:space="0" w:color="auto"/>
                        <w:bottom w:val="none" w:sz="0" w:space="0" w:color="auto"/>
                        <w:right w:val="none" w:sz="0" w:space="0" w:color="auto"/>
                      </w:divBdr>
                      <w:divsChild>
                        <w:div w:id="593440833">
                          <w:marLeft w:val="0"/>
                          <w:marRight w:val="0"/>
                          <w:marTop w:val="0"/>
                          <w:marBottom w:val="0"/>
                          <w:divBdr>
                            <w:top w:val="none" w:sz="0" w:space="0" w:color="auto"/>
                            <w:left w:val="none" w:sz="0" w:space="0" w:color="auto"/>
                            <w:bottom w:val="none" w:sz="0" w:space="0" w:color="auto"/>
                            <w:right w:val="none" w:sz="0" w:space="0" w:color="auto"/>
                          </w:divBdr>
                        </w:div>
                      </w:divsChild>
                    </w:div>
                    <w:div w:id="1543714453">
                      <w:marLeft w:val="60"/>
                      <w:marRight w:val="60"/>
                      <w:marTop w:val="100"/>
                      <w:marBottom w:val="100"/>
                      <w:divBdr>
                        <w:top w:val="none" w:sz="0" w:space="0" w:color="auto"/>
                        <w:left w:val="none" w:sz="0" w:space="0" w:color="auto"/>
                        <w:bottom w:val="none" w:sz="0" w:space="0" w:color="auto"/>
                        <w:right w:val="none" w:sz="0" w:space="0" w:color="auto"/>
                      </w:divBdr>
                      <w:divsChild>
                        <w:div w:id="1414621871">
                          <w:marLeft w:val="0"/>
                          <w:marRight w:val="0"/>
                          <w:marTop w:val="0"/>
                          <w:marBottom w:val="0"/>
                          <w:divBdr>
                            <w:top w:val="none" w:sz="0" w:space="0" w:color="auto"/>
                            <w:left w:val="none" w:sz="0" w:space="0" w:color="auto"/>
                            <w:bottom w:val="none" w:sz="0" w:space="0" w:color="auto"/>
                            <w:right w:val="none" w:sz="0" w:space="0" w:color="auto"/>
                          </w:divBdr>
                        </w:div>
                      </w:divsChild>
                    </w:div>
                    <w:div w:id="998264061">
                      <w:marLeft w:val="60"/>
                      <w:marRight w:val="60"/>
                      <w:marTop w:val="100"/>
                      <w:marBottom w:val="100"/>
                      <w:divBdr>
                        <w:top w:val="none" w:sz="0" w:space="0" w:color="auto"/>
                        <w:left w:val="none" w:sz="0" w:space="0" w:color="auto"/>
                        <w:bottom w:val="none" w:sz="0" w:space="0" w:color="auto"/>
                        <w:right w:val="none" w:sz="0" w:space="0" w:color="auto"/>
                      </w:divBdr>
                      <w:divsChild>
                        <w:div w:id="57673777">
                          <w:marLeft w:val="0"/>
                          <w:marRight w:val="0"/>
                          <w:marTop w:val="0"/>
                          <w:marBottom w:val="0"/>
                          <w:divBdr>
                            <w:top w:val="none" w:sz="0" w:space="0" w:color="auto"/>
                            <w:left w:val="none" w:sz="0" w:space="0" w:color="auto"/>
                            <w:bottom w:val="none" w:sz="0" w:space="0" w:color="auto"/>
                            <w:right w:val="none" w:sz="0" w:space="0" w:color="auto"/>
                          </w:divBdr>
                        </w:div>
                        <w:div w:id="1131628844">
                          <w:marLeft w:val="0"/>
                          <w:marRight w:val="0"/>
                          <w:marTop w:val="0"/>
                          <w:marBottom w:val="0"/>
                          <w:divBdr>
                            <w:top w:val="none" w:sz="0" w:space="0" w:color="auto"/>
                            <w:left w:val="none" w:sz="0" w:space="0" w:color="auto"/>
                            <w:bottom w:val="none" w:sz="0" w:space="0" w:color="auto"/>
                            <w:right w:val="none" w:sz="0" w:space="0" w:color="auto"/>
                          </w:divBdr>
                        </w:div>
                        <w:div w:id="1146360901">
                          <w:marLeft w:val="0"/>
                          <w:marRight w:val="0"/>
                          <w:marTop w:val="0"/>
                          <w:marBottom w:val="0"/>
                          <w:divBdr>
                            <w:top w:val="none" w:sz="0" w:space="0" w:color="auto"/>
                            <w:left w:val="none" w:sz="0" w:space="0" w:color="auto"/>
                            <w:bottom w:val="none" w:sz="0" w:space="0" w:color="auto"/>
                            <w:right w:val="none" w:sz="0" w:space="0" w:color="auto"/>
                          </w:divBdr>
                        </w:div>
                        <w:div w:id="942886158">
                          <w:marLeft w:val="0"/>
                          <w:marRight w:val="0"/>
                          <w:marTop w:val="0"/>
                          <w:marBottom w:val="0"/>
                          <w:divBdr>
                            <w:top w:val="none" w:sz="0" w:space="0" w:color="auto"/>
                            <w:left w:val="none" w:sz="0" w:space="0" w:color="auto"/>
                            <w:bottom w:val="none" w:sz="0" w:space="0" w:color="auto"/>
                            <w:right w:val="none" w:sz="0" w:space="0" w:color="auto"/>
                          </w:divBdr>
                        </w:div>
                        <w:div w:id="919023347">
                          <w:marLeft w:val="0"/>
                          <w:marRight w:val="0"/>
                          <w:marTop w:val="0"/>
                          <w:marBottom w:val="0"/>
                          <w:divBdr>
                            <w:top w:val="none" w:sz="0" w:space="0" w:color="auto"/>
                            <w:left w:val="none" w:sz="0" w:space="0" w:color="auto"/>
                            <w:bottom w:val="none" w:sz="0" w:space="0" w:color="auto"/>
                            <w:right w:val="none" w:sz="0" w:space="0" w:color="auto"/>
                          </w:divBdr>
                        </w:div>
                      </w:divsChild>
                    </w:div>
                    <w:div w:id="1023171179">
                      <w:marLeft w:val="60"/>
                      <w:marRight w:val="60"/>
                      <w:marTop w:val="100"/>
                      <w:marBottom w:val="100"/>
                      <w:divBdr>
                        <w:top w:val="none" w:sz="0" w:space="0" w:color="auto"/>
                        <w:left w:val="none" w:sz="0" w:space="0" w:color="auto"/>
                        <w:bottom w:val="none" w:sz="0" w:space="0" w:color="auto"/>
                        <w:right w:val="none" w:sz="0" w:space="0" w:color="auto"/>
                      </w:divBdr>
                      <w:divsChild>
                        <w:div w:id="713580792">
                          <w:marLeft w:val="0"/>
                          <w:marRight w:val="0"/>
                          <w:marTop w:val="0"/>
                          <w:marBottom w:val="0"/>
                          <w:divBdr>
                            <w:top w:val="none" w:sz="0" w:space="0" w:color="auto"/>
                            <w:left w:val="none" w:sz="0" w:space="0" w:color="auto"/>
                            <w:bottom w:val="none" w:sz="0" w:space="0" w:color="auto"/>
                            <w:right w:val="none" w:sz="0" w:space="0" w:color="auto"/>
                          </w:divBdr>
                        </w:div>
                      </w:divsChild>
                    </w:div>
                    <w:div w:id="130942991">
                      <w:marLeft w:val="60"/>
                      <w:marRight w:val="60"/>
                      <w:marTop w:val="100"/>
                      <w:marBottom w:val="100"/>
                      <w:divBdr>
                        <w:top w:val="none" w:sz="0" w:space="0" w:color="auto"/>
                        <w:left w:val="none" w:sz="0" w:space="0" w:color="auto"/>
                        <w:bottom w:val="none" w:sz="0" w:space="0" w:color="auto"/>
                        <w:right w:val="none" w:sz="0" w:space="0" w:color="auto"/>
                      </w:divBdr>
                      <w:divsChild>
                        <w:div w:id="1256133190">
                          <w:marLeft w:val="0"/>
                          <w:marRight w:val="0"/>
                          <w:marTop w:val="0"/>
                          <w:marBottom w:val="0"/>
                          <w:divBdr>
                            <w:top w:val="none" w:sz="0" w:space="0" w:color="auto"/>
                            <w:left w:val="none" w:sz="0" w:space="0" w:color="auto"/>
                            <w:bottom w:val="none" w:sz="0" w:space="0" w:color="auto"/>
                            <w:right w:val="none" w:sz="0" w:space="0" w:color="auto"/>
                          </w:divBdr>
                        </w:div>
                      </w:divsChild>
                    </w:div>
                    <w:div w:id="1268543309">
                      <w:marLeft w:val="60"/>
                      <w:marRight w:val="60"/>
                      <w:marTop w:val="100"/>
                      <w:marBottom w:val="100"/>
                      <w:divBdr>
                        <w:top w:val="none" w:sz="0" w:space="0" w:color="auto"/>
                        <w:left w:val="none" w:sz="0" w:space="0" w:color="auto"/>
                        <w:bottom w:val="none" w:sz="0" w:space="0" w:color="auto"/>
                        <w:right w:val="none" w:sz="0" w:space="0" w:color="auto"/>
                      </w:divBdr>
                      <w:divsChild>
                        <w:div w:id="981958313">
                          <w:marLeft w:val="0"/>
                          <w:marRight w:val="0"/>
                          <w:marTop w:val="0"/>
                          <w:marBottom w:val="0"/>
                          <w:divBdr>
                            <w:top w:val="none" w:sz="0" w:space="0" w:color="auto"/>
                            <w:left w:val="none" w:sz="0" w:space="0" w:color="auto"/>
                            <w:bottom w:val="none" w:sz="0" w:space="0" w:color="auto"/>
                            <w:right w:val="none" w:sz="0" w:space="0" w:color="auto"/>
                          </w:divBdr>
                        </w:div>
                      </w:divsChild>
                    </w:div>
                    <w:div w:id="469057081">
                      <w:marLeft w:val="60"/>
                      <w:marRight w:val="60"/>
                      <w:marTop w:val="100"/>
                      <w:marBottom w:val="100"/>
                      <w:divBdr>
                        <w:top w:val="none" w:sz="0" w:space="0" w:color="auto"/>
                        <w:left w:val="none" w:sz="0" w:space="0" w:color="auto"/>
                        <w:bottom w:val="none" w:sz="0" w:space="0" w:color="auto"/>
                        <w:right w:val="none" w:sz="0" w:space="0" w:color="auto"/>
                      </w:divBdr>
                      <w:divsChild>
                        <w:div w:id="2075002264">
                          <w:marLeft w:val="0"/>
                          <w:marRight w:val="0"/>
                          <w:marTop w:val="0"/>
                          <w:marBottom w:val="0"/>
                          <w:divBdr>
                            <w:top w:val="none" w:sz="0" w:space="0" w:color="auto"/>
                            <w:left w:val="none" w:sz="0" w:space="0" w:color="auto"/>
                            <w:bottom w:val="none" w:sz="0" w:space="0" w:color="auto"/>
                            <w:right w:val="none" w:sz="0" w:space="0" w:color="auto"/>
                          </w:divBdr>
                        </w:div>
                      </w:divsChild>
                    </w:div>
                    <w:div w:id="1179998993">
                      <w:marLeft w:val="60"/>
                      <w:marRight w:val="60"/>
                      <w:marTop w:val="100"/>
                      <w:marBottom w:val="100"/>
                      <w:divBdr>
                        <w:top w:val="none" w:sz="0" w:space="0" w:color="auto"/>
                        <w:left w:val="none" w:sz="0" w:space="0" w:color="auto"/>
                        <w:bottom w:val="none" w:sz="0" w:space="0" w:color="auto"/>
                        <w:right w:val="none" w:sz="0" w:space="0" w:color="auto"/>
                      </w:divBdr>
                      <w:divsChild>
                        <w:div w:id="438525914">
                          <w:marLeft w:val="0"/>
                          <w:marRight w:val="0"/>
                          <w:marTop w:val="0"/>
                          <w:marBottom w:val="0"/>
                          <w:divBdr>
                            <w:top w:val="none" w:sz="0" w:space="0" w:color="auto"/>
                            <w:left w:val="none" w:sz="0" w:space="0" w:color="auto"/>
                            <w:bottom w:val="none" w:sz="0" w:space="0" w:color="auto"/>
                            <w:right w:val="none" w:sz="0" w:space="0" w:color="auto"/>
                          </w:divBdr>
                        </w:div>
                      </w:divsChild>
                    </w:div>
                    <w:div w:id="2105958899">
                      <w:marLeft w:val="60"/>
                      <w:marRight w:val="60"/>
                      <w:marTop w:val="100"/>
                      <w:marBottom w:val="100"/>
                      <w:divBdr>
                        <w:top w:val="none" w:sz="0" w:space="0" w:color="auto"/>
                        <w:left w:val="none" w:sz="0" w:space="0" w:color="auto"/>
                        <w:bottom w:val="none" w:sz="0" w:space="0" w:color="auto"/>
                        <w:right w:val="none" w:sz="0" w:space="0" w:color="auto"/>
                      </w:divBdr>
                      <w:divsChild>
                        <w:div w:id="1073435240">
                          <w:marLeft w:val="0"/>
                          <w:marRight w:val="0"/>
                          <w:marTop w:val="0"/>
                          <w:marBottom w:val="0"/>
                          <w:divBdr>
                            <w:top w:val="none" w:sz="0" w:space="0" w:color="auto"/>
                            <w:left w:val="none" w:sz="0" w:space="0" w:color="auto"/>
                            <w:bottom w:val="none" w:sz="0" w:space="0" w:color="auto"/>
                            <w:right w:val="none" w:sz="0" w:space="0" w:color="auto"/>
                          </w:divBdr>
                        </w:div>
                      </w:divsChild>
                    </w:div>
                    <w:div w:id="1632050839">
                      <w:marLeft w:val="60"/>
                      <w:marRight w:val="60"/>
                      <w:marTop w:val="100"/>
                      <w:marBottom w:val="100"/>
                      <w:divBdr>
                        <w:top w:val="none" w:sz="0" w:space="0" w:color="auto"/>
                        <w:left w:val="none" w:sz="0" w:space="0" w:color="auto"/>
                        <w:bottom w:val="none" w:sz="0" w:space="0" w:color="auto"/>
                        <w:right w:val="none" w:sz="0" w:space="0" w:color="auto"/>
                      </w:divBdr>
                      <w:divsChild>
                        <w:div w:id="1503937096">
                          <w:marLeft w:val="0"/>
                          <w:marRight w:val="0"/>
                          <w:marTop w:val="0"/>
                          <w:marBottom w:val="0"/>
                          <w:divBdr>
                            <w:top w:val="none" w:sz="0" w:space="0" w:color="auto"/>
                            <w:left w:val="none" w:sz="0" w:space="0" w:color="auto"/>
                            <w:bottom w:val="none" w:sz="0" w:space="0" w:color="auto"/>
                            <w:right w:val="none" w:sz="0" w:space="0" w:color="auto"/>
                          </w:divBdr>
                        </w:div>
                      </w:divsChild>
                    </w:div>
                    <w:div w:id="1572693271">
                      <w:marLeft w:val="60"/>
                      <w:marRight w:val="60"/>
                      <w:marTop w:val="100"/>
                      <w:marBottom w:val="100"/>
                      <w:divBdr>
                        <w:top w:val="none" w:sz="0" w:space="0" w:color="auto"/>
                        <w:left w:val="none" w:sz="0" w:space="0" w:color="auto"/>
                        <w:bottom w:val="none" w:sz="0" w:space="0" w:color="auto"/>
                        <w:right w:val="none" w:sz="0" w:space="0" w:color="auto"/>
                      </w:divBdr>
                      <w:divsChild>
                        <w:div w:id="583035304">
                          <w:marLeft w:val="0"/>
                          <w:marRight w:val="0"/>
                          <w:marTop w:val="0"/>
                          <w:marBottom w:val="0"/>
                          <w:divBdr>
                            <w:top w:val="none" w:sz="0" w:space="0" w:color="auto"/>
                            <w:left w:val="none" w:sz="0" w:space="0" w:color="auto"/>
                            <w:bottom w:val="none" w:sz="0" w:space="0" w:color="auto"/>
                            <w:right w:val="none" w:sz="0" w:space="0" w:color="auto"/>
                          </w:divBdr>
                        </w:div>
                        <w:div w:id="1952199306">
                          <w:marLeft w:val="0"/>
                          <w:marRight w:val="0"/>
                          <w:marTop w:val="0"/>
                          <w:marBottom w:val="0"/>
                          <w:divBdr>
                            <w:top w:val="none" w:sz="0" w:space="0" w:color="auto"/>
                            <w:left w:val="none" w:sz="0" w:space="0" w:color="auto"/>
                            <w:bottom w:val="none" w:sz="0" w:space="0" w:color="auto"/>
                            <w:right w:val="none" w:sz="0" w:space="0" w:color="auto"/>
                          </w:divBdr>
                        </w:div>
                      </w:divsChild>
                    </w:div>
                    <w:div w:id="30766229">
                      <w:marLeft w:val="60"/>
                      <w:marRight w:val="60"/>
                      <w:marTop w:val="100"/>
                      <w:marBottom w:val="100"/>
                      <w:divBdr>
                        <w:top w:val="none" w:sz="0" w:space="0" w:color="auto"/>
                        <w:left w:val="none" w:sz="0" w:space="0" w:color="auto"/>
                        <w:bottom w:val="none" w:sz="0" w:space="0" w:color="auto"/>
                        <w:right w:val="none" w:sz="0" w:space="0" w:color="auto"/>
                      </w:divBdr>
                      <w:divsChild>
                        <w:div w:id="1201745917">
                          <w:marLeft w:val="0"/>
                          <w:marRight w:val="0"/>
                          <w:marTop w:val="0"/>
                          <w:marBottom w:val="0"/>
                          <w:divBdr>
                            <w:top w:val="none" w:sz="0" w:space="0" w:color="auto"/>
                            <w:left w:val="none" w:sz="0" w:space="0" w:color="auto"/>
                            <w:bottom w:val="none" w:sz="0" w:space="0" w:color="auto"/>
                            <w:right w:val="none" w:sz="0" w:space="0" w:color="auto"/>
                          </w:divBdr>
                        </w:div>
                      </w:divsChild>
                    </w:div>
                    <w:div w:id="1775205704">
                      <w:marLeft w:val="60"/>
                      <w:marRight w:val="60"/>
                      <w:marTop w:val="100"/>
                      <w:marBottom w:val="100"/>
                      <w:divBdr>
                        <w:top w:val="none" w:sz="0" w:space="0" w:color="auto"/>
                        <w:left w:val="none" w:sz="0" w:space="0" w:color="auto"/>
                        <w:bottom w:val="none" w:sz="0" w:space="0" w:color="auto"/>
                        <w:right w:val="none" w:sz="0" w:space="0" w:color="auto"/>
                      </w:divBdr>
                      <w:divsChild>
                        <w:div w:id="389114153">
                          <w:marLeft w:val="0"/>
                          <w:marRight w:val="0"/>
                          <w:marTop w:val="0"/>
                          <w:marBottom w:val="0"/>
                          <w:divBdr>
                            <w:top w:val="none" w:sz="0" w:space="0" w:color="auto"/>
                            <w:left w:val="none" w:sz="0" w:space="0" w:color="auto"/>
                            <w:bottom w:val="none" w:sz="0" w:space="0" w:color="auto"/>
                            <w:right w:val="none" w:sz="0" w:space="0" w:color="auto"/>
                          </w:divBdr>
                        </w:div>
                      </w:divsChild>
                    </w:div>
                    <w:div w:id="1760640116">
                      <w:marLeft w:val="60"/>
                      <w:marRight w:val="60"/>
                      <w:marTop w:val="100"/>
                      <w:marBottom w:val="100"/>
                      <w:divBdr>
                        <w:top w:val="none" w:sz="0" w:space="0" w:color="auto"/>
                        <w:left w:val="none" w:sz="0" w:space="0" w:color="auto"/>
                        <w:bottom w:val="none" w:sz="0" w:space="0" w:color="auto"/>
                        <w:right w:val="none" w:sz="0" w:space="0" w:color="auto"/>
                      </w:divBdr>
                      <w:divsChild>
                        <w:div w:id="1539052251">
                          <w:marLeft w:val="0"/>
                          <w:marRight w:val="0"/>
                          <w:marTop w:val="0"/>
                          <w:marBottom w:val="0"/>
                          <w:divBdr>
                            <w:top w:val="none" w:sz="0" w:space="0" w:color="auto"/>
                            <w:left w:val="none" w:sz="0" w:space="0" w:color="auto"/>
                            <w:bottom w:val="none" w:sz="0" w:space="0" w:color="auto"/>
                            <w:right w:val="none" w:sz="0" w:space="0" w:color="auto"/>
                          </w:divBdr>
                        </w:div>
                      </w:divsChild>
                    </w:div>
                    <w:div w:id="1209299473">
                      <w:marLeft w:val="60"/>
                      <w:marRight w:val="60"/>
                      <w:marTop w:val="100"/>
                      <w:marBottom w:val="100"/>
                      <w:divBdr>
                        <w:top w:val="none" w:sz="0" w:space="0" w:color="auto"/>
                        <w:left w:val="none" w:sz="0" w:space="0" w:color="auto"/>
                        <w:bottom w:val="none" w:sz="0" w:space="0" w:color="auto"/>
                        <w:right w:val="none" w:sz="0" w:space="0" w:color="auto"/>
                      </w:divBdr>
                      <w:divsChild>
                        <w:div w:id="1100952139">
                          <w:marLeft w:val="0"/>
                          <w:marRight w:val="0"/>
                          <w:marTop w:val="0"/>
                          <w:marBottom w:val="0"/>
                          <w:divBdr>
                            <w:top w:val="none" w:sz="0" w:space="0" w:color="auto"/>
                            <w:left w:val="none" w:sz="0" w:space="0" w:color="auto"/>
                            <w:bottom w:val="none" w:sz="0" w:space="0" w:color="auto"/>
                            <w:right w:val="none" w:sz="0" w:space="0" w:color="auto"/>
                          </w:divBdr>
                        </w:div>
                        <w:div w:id="190075932">
                          <w:marLeft w:val="0"/>
                          <w:marRight w:val="0"/>
                          <w:marTop w:val="0"/>
                          <w:marBottom w:val="0"/>
                          <w:divBdr>
                            <w:top w:val="none" w:sz="0" w:space="0" w:color="auto"/>
                            <w:left w:val="none" w:sz="0" w:space="0" w:color="auto"/>
                            <w:bottom w:val="none" w:sz="0" w:space="0" w:color="auto"/>
                            <w:right w:val="none" w:sz="0" w:space="0" w:color="auto"/>
                          </w:divBdr>
                        </w:div>
                        <w:div w:id="1772966047">
                          <w:marLeft w:val="0"/>
                          <w:marRight w:val="0"/>
                          <w:marTop w:val="0"/>
                          <w:marBottom w:val="0"/>
                          <w:divBdr>
                            <w:top w:val="none" w:sz="0" w:space="0" w:color="auto"/>
                            <w:left w:val="none" w:sz="0" w:space="0" w:color="auto"/>
                            <w:bottom w:val="none" w:sz="0" w:space="0" w:color="auto"/>
                            <w:right w:val="none" w:sz="0" w:space="0" w:color="auto"/>
                          </w:divBdr>
                        </w:div>
                        <w:div w:id="76631704">
                          <w:marLeft w:val="0"/>
                          <w:marRight w:val="0"/>
                          <w:marTop w:val="0"/>
                          <w:marBottom w:val="0"/>
                          <w:divBdr>
                            <w:top w:val="none" w:sz="0" w:space="0" w:color="auto"/>
                            <w:left w:val="none" w:sz="0" w:space="0" w:color="auto"/>
                            <w:bottom w:val="none" w:sz="0" w:space="0" w:color="auto"/>
                            <w:right w:val="none" w:sz="0" w:space="0" w:color="auto"/>
                          </w:divBdr>
                        </w:div>
                        <w:div w:id="704520255">
                          <w:marLeft w:val="0"/>
                          <w:marRight w:val="0"/>
                          <w:marTop w:val="0"/>
                          <w:marBottom w:val="0"/>
                          <w:divBdr>
                            <w:top w:val="none" w:sz="0" w:space="0" w:color="auto"/>
                            <w:left w:val="none" w:sz="0" w:space="0" w:color="auto"/>
                            <w:bottom w:val="none" w:sz="0" w:space="0" w:color="auto"/>
                            <w:right w:val="none" w:sz="0" w:space="0" w:color="auto"/>
                          </w:divBdr>
                        </w:div>
                        <w:div w:id="598441665">
                          <w:marLeft w:val="0"/>
                          <w:marRight w:val="0"/>
                          <w:marTop w:val="0"/>
                          <w:marBottom w:val="0"/>
                          <w:divBdr>
                            <w:top w:val="none" w:sz="0" w:space="0" w:color="auto"/>
                            <w:left w:val="none" w:sz="0" w:space="0" w:color="auto"/>
                            <w:bottom w:val="none" w:sz="0" w:space="0" w:color="auto"/>
                            <w:right w:val="none" w:sz="0" w:space="0" w:color="auto"/>
                          </w:divBdr>
                        </w:div>
                        <w:div w:id="1361396621">
                          <w:marLeft w:val="0"/>
                          <w:marRight w:val="0"/>
                          <w:marTop w:val="0"/>
                          <w:marBottom w:val="0"/>
                          <w:divBdr>
                            <w:top w:val="none" w:sz="0" w:space="0" w:color="auto"/>
                            <w:left w:val="none" w:sz="0" w:space="0" w:color="auto"/>
                            <w:bottom w:val="none" w:sz="0" w:space="0" w:color="auto"/>
                            <w:right w:val="none" w:sz="0" w:space="0" w:color="auto"/>
                          </w:divBdr>
                        </w:div>
                        <w:div w:id="25062583">
                          <w:marLeft w:val="0"/>
                          <w:marRight w:val="0"/>
                          <w:marTop w:val="0"/>
                          <w:marBottom w:val="0"/>
                          <w:divBdr>
                            <w:top w:val="none" w:sz="0" w:space="0" w:color="auto"/>
                            <w:left w:val="none" w:sz="0" w:space="0" w:color="auto"/>
                            <w:bottom w:val="none" w:sz="0" w:space="0" w:color="auto"/>
                            <w:right w:val="none" w:sz="0" w:space="0" w:color="auto"/>
                          </w:divBdr>
                        </w:div>
                      </w:divsChild>
                    </w:div>
                    <w:div w:id="2033067919">
                      <w:marLeft w:val="60"/>
                      <w:marRight w:val="60"/>
                      <w:marTop w:val="100"/>
                      <w:marBottom w:val="100"/>
                      <w:divBdr>
                        <w:top w:val="none" w:sz="0" w:space="0" w:color="auto"/>
                        <w:left w:val="none" w:sz="0" w:space="0" w:color="auto"/>
                        <w:bottom w:val="none" w:sz="0" w:space="0" w:color="auto"/>
                        <w:right w:val="none" w:sz="0" w:space="0" w:color="auto"/>
                      </w:divBdr>
                      <w:divsChild>
                        <w:div w:id="820582168">
                          <w:marLeft w:val="0"/>
                          <w:marRight w:val="0"/>
                          <w:marTop w:val="0"/>
                          <w:marBottom w:val="0"/>
                          <w:divBdr>
                            <w:top w:val="none" w:sz="0" w:space="0" w:color="auto"/>
                            <w:left w:val="none" w:sz="0" w:space="0" w:color="auto"/>
                            <w:bottom w:val="none" w:sz="0" w:space="0" w:color="auto"/>
                            <w:right w:val="none" w:sz="0" w:space="0" w:color="auto"/>
                          </w:divBdr>
                        </w:div>
                      </w:divsChild>
                    </w:div>
                    <w:div w:id="1749884314">
                      <w:marLeft w:val="60"/>
                      <w:marRight w:val="60"/>
                      <w:marTop w:val="100"/>
                      <w:marBottom w:val="100"/>
                      <w:divBdr>
                        <w:top w:val="none" w:sz="0" w:space="0" w:color="auto"/>
                        <w:left w:val="none" w:sz="0" w:space="0" w:color="auto"/>
                        <w:bottom w:val="none" w:sz="0" w:space="0" w:color="auto"/>
                        <w:right w:val="none" w:sz="0" w:space="0" w:color="auto"/>
                      </w:divBdr>
                      <w:divsChild>
                        <w:div w:id="569072696">
                          <w:marLeft w:val="0"/>
                          <w:marRight w:val="0"/>
                          <w:marTop w:val="0"/>
                          <w:marBottom w:val="0"/>
                          <w:divBdr>
                            <w:top w:val="none" w:sz="0" w:space="0" w:color="auto"/>
                            <w:left w:val="none" w:sz="0" w:space="0" w:color="auto"/>
                            <w:bottom w:val="none" w:sz="0" w:space="0" w:color="auto"/>
                            <w:right w:val="none" w:sz="0" w:space="0" w:color="auto"/>
                          </w:divBdr>
                        </w:div>
                      </w:divsChild>
                    </w:div>
                    <w:div w:id="806976237">
                      <w:marLeft w:val="60"/>
                      <w:marRight w:val="60"/>
                      <w:marTop w:val="100"/>
                      <w:marBottom w:val="100"/>
                      <w:divBdr>
                        <w:top w:val="none" w:sz="0" w:space="0" w:color="auto"/>
                        <w:left w:val="none" w:sz="0" w:space="0" w:color="auto"/>
                        <w:bottom w:val="none" w:sz="0" w:space="0" w:color="auto"/>
                        <w:right w:val="none" w:sz="0" w:space="0" w:color="auto"/>
                      </w:divBdr>
                      <w:divsChild>
                        <w:div w:id="563372877">
                          <w:marLeft w:val="0"/>
                          <w:marRight w:val="0"/>
                          <w:marTop w:val="0"/>
                          <w:marBottom w:val="0"/>
                          <w:divBdr>
                            <w:top w:val="none" w:sz="0" w:space="0" w:color="auto"/>
                            <w:left w:val="none" w:sz="0" w:space="0" w:color="auto"/>
                            <w:bottom w:val="none" w:sz="0" w:space="0" w:color="auto"/>
                            <w:right w:val="none" w:sz="0" w:space="0" w:color="auto"/>
                          </w:divBdr>
                        </w:div>
                      </w:divsChild>
                    </w:div>
                    <w:div w:id="1033845242">
                      <w:marLeft w:val="60"/>
                      <w:marRight w:val="60"/>
                      <w:marTop w:val="100"/>
                      <w:marBottom w:val="100"/>
                      <w:divBdr>
                        <w:top w:val="none" w:sz="0" w:space="0" w:color="auto"/>
                        <w:left w:val="none" w:sz="0" w:space="0" w:color="auto"/>
                        <w:bottom w:val="none" w:sz="0" w:space="0" w:color="auto"/>
                        <w:right w:val="none" w:sz="0" w:space="0" w:color="auto"/>
                      </w:divBdr>
                      <w:divsChild>
                        <w:div w:id="1916086146">
                          <w:marLeft w:val="0"/>
                          <w:marRight w:val="0"/>
                          <w:marTop w:val="0"/>
                          <w:marBottom w:val="0"/>
                          <w:divBdr>
                            <w:top w:val="none" w:sz="0" w:space="0" w:color="auto"/>
                            <w:left w:val="none" w:sz="0" w:space="0" w:color="auto"/>
                            <w:bottom w:val="none" w:sz="0" w:space="0" w:color="auto"/>
                            <w:right w:val="none" w:sz="0" w:space="0" w:color="auto"/>
                          </w:divBdr>
                        </w:div>
                      </w:divsChild>
                    </w:div>
                    <w:div w:id="39088820">
                      <w:marLeft w:val="60"/>
                      <w:marRight w:val="60"/>
                      <w:marTop w:val="100"/>
                      <w:marBottom w:val="100"/>
                      <w:divBdr>
                        <w:top w:val="none" w:sz="0" w:space="0" w:color="auto"/>
                        <w:left w:val="none" w:sz="0" w:space="0" w:color="auto"/>
                        <w:bottom w:val="none" w:sz="0" w:space="0" w:color="auto"/>
                        <w:right w:val="none" w:sz="0" w:space="0" w:color="auto"/>
                      </w:divBdr>
                      <w:divsChild>
                        <w:div w:id="1097215573">
                          <w:marLeft w:val="0"/>
                          <w:marRight w:val="0"/>
                          <w:marTop w:val="0"/>
                          <w:marBottom w:val="0"/>
                          <w:divBdr>
                            <w:top w:val="none" w:sz="0" w:space="0" w:color="auto"/>
                            <w:left w:val="none" w:sz="0" w:space="0" w:color="auto"/>
                            <w:bottom w:val="none" w:sz="0" w:space="0" w:color="auto"/>
                            <w:right w:val="none" w:sz="0" w:space="0" w:color="auto"/>
                          </w:divBdr>
                        </w:div>
                      </w:divsChild>
                    </w:div>
                    <w:div w:id="1278639091">
                      <w:marLeft w:val="60"/>
                      <w:marRight w:val="60"/>
                      <w:marTop w:val="100"/>
                      <w:marBottom w:val="100"/>
                      <w:divBdr>
                        <w:top w:val="none" w:sz="0" w:space="0" w:color="auto"/>
                        <w:left w:val="none" w:sz="0" w:space="0" w:color="auto"/>
                        <w:bottom w:val="none" w:sz="0" w:space="0" w:color="auto"/>
                        <w:right w:val="none" w:sz="0" w:space="0" w:color="auto"/>
                      </w:divBdr>
                      <w:divsChild>
                        <w:div w:id="133371577">
                          <w:marLeft w:val="0"/>
                          <w:marRight w:val="0"/>
                          <w:marTop w:val="0"/>
                          <w:marBottom w:val="0"/>
                          <w:divBdr>
                            <w:top w:val="none" w:sz="0" w:space="0" w:color="auto"/>
                            <w:left w:val="none" w:sz="0" w:space="0" w:color="auto"/>
                            <w:bottom w:val="none" w:sz="0" w:space="0" w:color="auto"/>
                            <w:right w:val="none" w:sz="0" w:space="0" w:color="auto"/>
                          </w:divBdr>
                        </w:div>
                      </w:divsChild>
                    </w:div>
                    <w:div w:id="1802529773">
                      <w:marLeft w:val="60"/>
                      <w:marRight w:val="60"/>
                      <w:marTop w:val="100"/>
                      <w:marBottom w:val="100"/>
                      <w:divBdr>
                        <w:top w:val="none" w:sz="0" w:space="0" w:color="auto"/>
                        <w:left w:val="none" w:sz="0" w:space="0" w:color="auto"/>
                        <w:bottom w:val="none" w:sz="0" w:space="0" w:color="auto"/>
                        <w:right w:val="none" w:sz="0" w:space="0" w:color="auto"/>
                      </w:divBdr>
                      <w:divsChild>
                        <w:div w:id="1387142909">
                          <w:marLeft w:val="0"/>
                          <w:marRight w:val="0"/>
                          <w:marTop w:val="0"/>
                          <w:marBottom w:val="0"/>
                          <w:divBdr>
                            <w:top w:val="none" w:sz="0" w:space="0" w:color="auto"/>
                            <w:left w:val="none" w:sz="0" w:space="0" w:color="auto"/>
                            <w:bottom w:val="none" w:sz="0" w:space="0" w:color="auto"/>
                            <w:right w:val="none" w:sz="0" w:space="0" w:color="auto"/>
                          </w:divBdr>
                        </w:div>
                      </w:divsChild>
                    </w:div>
                    <w:div w:id="448859350">
                      <w:marLeft w:val="60"/>
                      <w:marRight w:val="60"/>
                      <w:marTop w:val="100"/>
                      <w:marBottom w:val="100"/>
                      <w:divBdr>
                        <w:top w:val="none" w:sz="0" w:space="0" w:color="auto"/>
                        <w:left w:val="none" w:sz="0" w:space="0" w:color="auto"/>
                        <w:bottom w:val="none" w:sz="0" w:space="0" w:color="auto"/>
                        <w:right w:val="none" w:sz="0" w:space="0" w:color="auto"/>
                      </w:divBdr>
                      <w:divsChild>
                        <w:div w:id="492338399">
                          <w:marLeft w:val="0"/>
                          <w:marRight w:val="0"/>
                          <w:marTop w:val="0"/>
                          <w:marBottom w:val="0"/>
                          <w:divBdr>
                            <w:top w:val="none" w:sz="0" w:space="0" w:color="auto"/>
                            <w:left w:val="none" w:sz="0" w:space="0" w:color="auto"/>
                            <w:bottom w:val="none" w:sz="0" w:space="0" w:color="auto"/>
                            <w:right w:val="none" w:sz="0" w:space="0" w:color="auto"/>
                          </w:divBdr>
                        </w:div>
                      </w:divsChild>
                    </w:div>
                    <w:div w:id="2027635099">
                      <w:marLeft w:val="60"/>
                      <w:marRight w:val="60"/>
                      <w:marTop w:val="100"/>
                      <w:marBottom w:val="100"/>
                      <w:divBdr>
                        <w:top w:val="none" w:sz="0" w:space="0" w:color="auto"/>
                        <w:left w:val="none" w:sz="0" w:space="0" w:color="auto"/>
                        <w:bottom w:val="none" w:sz="0" w:space="0" w:color="auto"/>
                        <w:right w:val="none" w:sz="0" w:space="0" w:color="auto"/>
                      </w:divBdr>
                      <w:divsChild>
                        <w:div w:id="2142573532">
                          <w:marLeft w:val="0"/>
                          <w:marRight w:val="0"/>
                          <w:marTop w:val="0"/>
                          <w:marBottom w:val="0"/>
                          <w:divBdr>
                            <w:top w:val="none" w:sz="0" w:space="0" w:color="auto"/>
                            <w:left w:val="none" w:sz="0" w:space="0" w:color="auto"/>
                            <w:bottom w:val="none" w:sz="0" w:space="0" w:color="auto"/>
                            <w:right w:val="none" w:sz="0" w:space="0" w:color="auto"/>
                          </w:divBdr>
                        </w:div>
                      </w:divsChild>
                    </w:div>
                    <w:div w:id="1797065592">
                      <w:marLeft w:val="60"/>
                      <w:marRight w:val="60"/>
                      <w:marTop w:val="100"/>
                      <w:marBottom w:val="100"/>
                      <w:divBdr>
                        <w:top w:val="none" w:sz="0" w:space="0" w:color="auto"/>
                        <w:left w:val="none" w:sz="0" w:space="0" w:color="auto"/>
                        <w:bottom w:val="none" w:sz="0" w:space="0" w:color="auto"/>
                        <w:right w:val="none" w:sz="0" w:space="0" w:color="auto"/>
                      </w:divBdr>
                      <w:divsChild>
                        <w:div w:id="2081555736">
                          <w:marLeft w:val="0"/>
                          <w:marRight w:val="0"/>
                          <w:marTop w:val="0"/>
                          <w:marBottom w:val="0"/>
                          <w:divBdr>
                            <w:top w:val="none" w:sz="0" w:space="0" w:color="auto"/>
                            <w:left w:val="none" w:sz="0" w:space="0" w:color="auto"/>
                            <w:bottom w:val="none" w:sz="0" w:space="0" w:color="auto"/>
                            <w:right w:val="none" w:sz="0" w:space="0" w:color="auto"/>
                          </w:divBdr>
                        </w:div>
                      </w:divsChild>
                    </w:div>
                    <w:div w:id="155538761">
                      <w:marLeft w:val="60"/>
                      <w:marRight w:val="60"/>
                      <w:marTop w:val="100"/>
                      <w:marBottom w:val="100"/>
                      <w:divBdr>
                        <w:top w:val="none" w:sz="0" w:space="0" w:color="auto"/>
                        <w:left w:val="none" w:sz="0" w:space="0" w:color="auto"/>
                        <w:bottom w:val="none" w:sz="0" w:space="0" w:color="auto"/>
                        <w:right w:val="none" w:sz="0" w:space="0" w:color="auto"/>
                      </w:divBdr>
                      <w:divsChild>
                        <w:div w:id="2118596729">
                          <w:marLeft w:val="0"/>
                          <w:marRight w:val="0"/>
                          <w:marTop w:val="0"/>
                          <w:marBottom w:val="0"/>
                          <w:divBdr>
                            <w:top w:val="none" w:sz="0" w:space="0" w:color="auto"/>
                            <w:left w:val="none" w:sz="0" w:space="0" w:color="auto"/>
                            <w:bottom w:val="none" w:sz="0" w:space="0" w:color="auto"/>
                            <w:right w:val="none" w:sz="0" w:space="0" w:color="auto"/>
                          </w:divBdr>
                        </w:div>
                      </w:divsChild>
                    </w:div>
                    <w:div w:id="1659309650">
                      <w:marLeft w:val="60"/>
                      <w:marRight w:val="60"/>
                      <w:marTop w:val="100"/>
                      <w:marBottom w:val="100"/>
                      <w:divBdr>
                        <w:top w:val="none" w:sz="0" w:space="0" w:color="auto"/>
                        <w:left w:val="none" w:sz="0" w:space="0" w:color="auto"/>
                        <w:bottom w:val="none" w:sz="0" w:space="0" w:color="auto"/>
                        <w:right w:val="none" w:sz="0" w:space="0" w:color="auto"/>
                      </w:divBdr>
                      <w:divsChild>
                        <w:div w:id="1738748048">
                          <w:marLeft w:val="0"/>
                          <w:marRight w:val="0"/>
                          <w:marTop w:val="0"/>
                          <w:marBottom w:val="0"/>
                          <w:divBdr>
                            <w:top w:val="none" w:sz="0" w:space="0" w:color="auto"/>
                            <w:left w:val="none" w:sz="0" w:space="0" w:color="auto"/>
                            <w:bottom w:val="none" w:sz="0" w:space="0" w:color="auto"/>
                            <w:right w:val="none" w:sz="0" w:space="0" w:color="auto"/>
                          </w:divBdr>
                        </w:div>
                        <w:div w:id="228345518">
                          <w:marLeft w:val="0"/>
                          <w:marRight w:val="0"/>
                          <w:marTop w:val="0"/>
                          <w:marBottom w:val="0"/>
                          <w:divBdr>
                            <w:top w:val="none" w:sz="0" w:space="0" w:color="auto"/>
                            <w:left w:val="none" w:sz="0" w:space="0" w:color="auto"/>
                            <w:bottom w:val="none" w:sz="0" w:space="0" w:color="auto"/>
                            <w:right w:val="none" w:sz="0" w:space="0" w:color="auto"/>
                          </w:divBdr>
                        </w:div>
                        <w:div w:id="444346908">
                          <w:marLeft w:val="0"/>
                          <w:marRight w:val="0"/>
                          <w:marTop w:val="0"/>
                          <w:marBottom w:val="0"/>
                          <w:divBdr>
                            <w:top w:val="none" w:sz="0" w:space="0" w:color="auto"/>
                            <w:left w:val="none" w:sz="0" w:space="0" w:color="auto"/>
                            <w:bottom w:val="none" w:sz="0" w:space="0" w:color="auto"/>
                            <w:right w:val="none" w:sz="0" w:space="0" w:color="auto"/>
                          </w:divBdr>
                        </w:div>
                      </w:divsChild>
                    </w:div>
                    <w:div w:id="929774260">
                      <w:marLeft w:val="60"/>
                      <w:marRight w:val="60"/>
                      <w:marTop w:val="100"/>
                      <w:marBottom w:val="100"/>
                      <w:divBdr>
                        <w:top w:val="none" w:sz="0" w:space="0" w:color="auto"/>
                        <w:left w:val="none" w:sz="0" w:space="0" w:color="auto"/>
                        <w:bottom w:val="none" w:sz="0" w:space="0" w:color="auto"/>
                        <w:right w:val="none" w:sz="0" w:space="0" w:color="auto"/>
                      </w:divBdr>
                      <w:divsChild>
                        <w:div w:id="1784301578">
                          <w:marLeft w:val="0"/>
                          <w:marRight w:val="0"/>
                          <w:marTop w:val="0"/>
                          <w:marBottom w:val="0"/>
                          <w:divBdr>
                            <w:top w:val="none" w:sz="0" w:space="0" w:color="auto"/>
                            <w:left w:val="none" w:sz="0" w:space="0" w:color="auto"/>
                            <w:bottom w:val="none" w:sz="0" w:space="0" w:color="auto"/>
                            <w:right w:val="none" w:sz="0" w:space="0" w:color="auto"/>
                          </w:divBdr>
                        </w:div>
                      </w:divsChild>
                    </w:div>
                    <w:div w:id="1345862261">
                      <w:marLeft w:val="60"/>
                      <w:marRight w:val="60"/>
                      <w:marTop w:val="100"/>
                      <w:marBottom w:val="100"/>
                      <w:divBdr>
                        <w:top w:val="none" w:sz="0" w:space="0" w:color="auto"/>
                        <w:left w:val="none" w:sz="0" w:space="0" w:color="auto"/>
                        <w:bottom w:val="none" w:sz="0" w:space="0" w:color="auto"/>
                        <w:right w:val="none" w:sz="0" w:space="0" w:color="auto"/>
                      </w:divBdr>
                      <w:divsChild>
                        <w:div w:id="409011756">
                          <w:marLeft w:val="0"/>
                          <w:marRight w:val="0"/>
                          <w:marTop w:val="0"/>
                          <w:marBottom w:val="0"/>
                          <w:divBdr>
                            <w:top w:val="none" w:sz="0" w:space="0" w:color="auto"/>
                            <w:left w:val="none" w:sz="0" w:space="0" w:color="auto"/>
                            <w:bottom w:val="none" w:sz="0" w:space="0" w:color="auto"/>
                            <w:right w:val="none" w:sz="0" w:space="0" w:color="auto"/>
                          </w:divBdr>
                        </w:div>
                      </w:divsChild>
                    </w:div>
                    <w:div w:id="1776092480">
                      <w:marLeft w:val="60"/>
                      <w:marRight w:val="60"/>
                      <w:marTop w:val="100"/>
                      <w:marBottom w:val="100"/>
                      <w:divBdr>
                        <w:top w:val="none" w:sz="0" w:space="0" w:color="auto"/>
                        <w:left w:val="none" w:sz="0" w:space="0" w:color="auto"/>
                        <w:bottom w:val="none" w:sz="0" w:space="0" w:color="auto"/>
                        <w:right w:val="none" w:sz="0" w:space="0" w:color="auto"/>
                      </w:divBdr>
                      <w:divsChild>
                        <w:div w:id="953363779">
                          <w:marLeft w:val="0"/>
                          <w:marRight w:val="0"/>
                          <w:marTop w:val="0"/>
                          <w:marBottom w:val="0"/>
                          <w:divBdr>
                            <w:top w:val="none" w:sz="0" w:space="0" w:color="auto"/>
                            <w:left w:val="none" w:sz="0" w:space="0" w:color="auto"/>
                            <w:bottom w:val="none" w:sz="0" w:space="0" w:color="auto"/>
                            <w:right w:val="none" w:sz="0" w:space="0" w:color="auto"/>
                          </w:divBdr>
                        </w:div>
                      </w:divsChild>
                    </w:div>
                    <w:div w:id="1836341783">
                      <w:marLeft w:val="60"/>
                      <w:marRight w:val="60"/>
                      <w:marTop w:val="100"/>
                      <w:marBottom w:val="100"/>
                      <w:divBdr>
                        <w:top w:val="none" w:sz="0" w:space="0" w:color="auto"/>
                        <w:left w:val="none" w:sz="0" w:space="0" w:color="auto"/>
                        <w:bottom w:val="none" w:sz="0" w:space="0" w:color="auto"/>
                        <w:right w:val="none" w:sz="0" w:space="0" w:color="auto"/>
                      </w:divBdr>
                      <w:divsChild>
                        <w:div w:id="1860119964">
                          <w:marLeft w:val="0"/>
                          <w:marRight w:val="0"/>
                          <w:marTop w:val="0"/>
                          <w:marBottom w:val="0"/>
                          <w:divBdr>
                            <w:top w:val="none" w:sz="0" w:space="0" w:color="auto"/>
                            <w:left w:val="none" w:sz="0" w:space="0" w:color="auto"/>
                            <w:bottom w:val="none" w:sz="0" w:space="0" w:color="auto"/>
                            <w:right w:val="none" w:sz="0" w:space="0" w:color="auto"/>
                          </w:divBdr>
                        </w:div>
                        <w:div w:id="1157065873">
                          <w:marLeft w:val="0"/>
                          <w:marRight w:val="0"/>
                          <w:marTop w:val="0"/>
                          <w:marBottom w:val="0"/>
                          <w:divBdr>
                            <w:top w:val="none" w:sz="0" w:space="0" w:color="auto"/>
                            <w:left w:val="none" w:sz="0" w:space="0" w:color="auto"/>
                            <w:bottom w:val="none" w:sz="0" w:space="0" w:color="auto"/>
                            <w:right w:val="none" w:sz="0" w:space="0" w:color="auto"/>
                          </w:divBdr>
                        </w:div>
                        <w:div w:id="373237325">
                          <w:marLeft w:val="0"/>
                          <w:marRight w:val="0"/>
                          <w:marTop w:val="0"/>
                          <w:marBottom w:val="0"/>
                          <w:divBdr>
                            <w:top w:val="none" w:sz="0" w:space="0" w:color="auto"/>
                            <w:left w:val="none" w:sz="0" w:space="0" w:color="auto"/>
                            <w:bottom w:val="none" w:sz="0" w:space="0" w:color="auto"/>
                            <w:right w:val="none" w:sz="0" w:space="0" w:color="auto"/>
                          </w:divBdr>
                        </w:div>
                        <w:div w:id="2000840918">
                          <w:marLeft w:val="0"/>
                          <w:marRight w:val="0"/>
                          <w:marTop w:val="0"/>
                          <w:marBottom w:val="0"/>
                          <w:divBdr>
                            <w:top w:val="none" w:sz="0" w:space="0" w:color="auto"/>
                            <w:left w:val="none" w:sz="0" w:space="0" w:color="auto"/>
                            <w:bottom w:val="none" w:sz="0" w:space="0" w:color="auto"/>
                            <w:right w:val="none" w:sz="0" w:space="0" w:color="auto"/>
                          </w:divBdr>
                        </w:div>
                        <w:div w:id="71316075">
                          <w:marLeft w:val="0"/>
                          <w:marRight w:val="0"/>
                          <w:marTop w:val="0"/>
                          <w:marBottom w:val="0"/>
                          <w:divBdr>
                            <w:top w:val="none" w:sz="0" w:space="0" w:color="auto"/>
                            <w:left w:val="none" w:sz="0" w:space="0" w:color="auto"/>
                            <w:bottom w:val="none" w:sz="0" w:space="0" w:color="auto"/>
                            <w:right w:val="none" w:sz="0" w:space="0" w:color="auto"/>
                          </w:divBdr>
                        </w:div>
                        <w:div w:id="1181314310">
                          <w:marLeft w:val="0"/>
                          <w:marRight w:val="0"/>
                          <w:marTop w:val="0"/>
                          <w:marBottom w:val="0"/>
                          <w:divBdr>
                            <w:top w:val="none" w:sz="0" w:space="0" w:color="auto"/>
                            <w:left w:val="none" w:sz="0" w:space="0" w:color="auto"/>
                            <w:bottom w:val="none" w:sz="0" w:space="0" w:color="auto"/>
                            <w:right w:val="none" w:sz="0" w:space="0" w:color="auto"/>
                          </w:divBdr>
                        </w:div>
                        <w:div w:id="542986189">
                          <w:marLeft w:val="0"/>
                          <w:marRight w:val="0"/>
                          <w:marTop w:val="0"/>
                          <w:marBottom w:val="0"/>
                          <w:divBdr>
                            <w:top w:val="none" w:sz="0" w:space="0" w:color="auto"/>
                            <w:left w:val="none" w:sz="0" w:space="0" w:color="auto"/>
                            <w:bottom w:val="none" w:sz="0" w:space="0" w:color="auto"/>
                            <w:right w:val="none" w:sz="0" w:space="0" w:color="auto"/>
                          </w:divBdr>
                        </w:div>
                        <w:div w:id="197862348">
                          <w:marLeft w:val="0"/>
                          <w:marRight w:val="0"/>
                          <w:marTop w:val="0"/>
                          <w:marBottom w:val="0"/>
                          <w:divBdr>
                            <w:top w:val="none" w:sz="0" w:space="0" w:color="auto"/>
                            <w:left w:val="none" w:sz="0" w:space="0" w:color="auto"/>
                            <w:bottom w:val="none" w:sz="0" w:space="0" w:color="auto"/>
                            <w:right w:val="none" w:sz="0" w:space="0" w:color="auto"/>
                          </w:divBdr>
                        </w:div>
                        <w:div w:id="1693530625">
                          <w:marLeft w:val="0"/>
                          <w:marRight w:val="0"/>
                          <w:marTop w:val="0"/>
                          <w:marBottom w:val="0"/>
                          <w:divBdr>
                            <w:top w:val="none" w:sz="0" w:space="0" w:color="auto"/>
                            <w:left w:val="none" w:sz="0" w:space="0" w:color="auto"/>
                            <w:bottom w:val="none" w:sz="0" w:space="0" w:color="auto"/>
                            <w:right w:val="none" w:sz="0" w:space="0" w:color="auto"/>
                          </w:divBdr>
                        </w:div>
                        <w:div w:id="1557812859">
                          <w:marLeft w:val="0"/>
                          <w:marRight w:val="0"/>
                          <w:marTop w:val="0"/>
                          <w:marBottom w:val="0"/>
                          <w:divBdr>
                            <w:top w:val="none" w:sz="0" w:space="0" w:color="auto"/>
                            <w:left w:val="none" w:sz="0" w:space="0" w:color="auto"/>
                            <w:bottom w:val="none" w:sz="0" w:space="0" w:color="auto"/>
                            <w:right w:val="none" w:sz="0" w:space="0" w:color="auto"/>
                          </w:divBdr>
                        </w:div>
                        <w:div w:id="1591500529">
                          <w:marLeft w:val="0"/>
                          <w:marRight w:val="0"/>
                          <w:marTop w:val="0"/>
                          <w:marBottom w:val="0"/>
                          <w:divBdr>
                            <w:top w:val="none" w:sz="0" w:space="0" w:color="auto"/>
                            <w:left w:val="none" w:sz="0" w:space="0" w:color="auto"/>
                            <w:bottom w:val="none" w:sz="0" w:space="0" w:color="auto"/>
                            <w:right w:val="none" w:sz="0" w:space="0" w:color="auto"/>
                          </w:divBdr>
                        </w:div>
                      </w:divsChild>
                    </w:div>
                    <w:div w:id="1233391068">
                      <w:marLeft w:val="60"/>
                      <w:marRight w:val="60"/>
                      <w:marTop w:val="100"/>
                      <w:marBottom w:val="100"/>
                      <w:divBdr>
                        <w:top w:val="none" w:sz="0" w:space="0" w:color="auto"/>
                        <w:left w:val="none" w:sz="0" w:space="0" w:color="auto"/>
                        <w:bottom w:val="none" w:sz="0" w:space="0" w:color="auto"/>
                        <w:right w:val="none" w:sz="0" w:space="0" w:color="auto"/>
                      </w:divBdr>
                      <w:divsChild>
                        <w:div w:id="1352605430">
                          <w:marLeft w:val="0"/>
                          <w:marRight w:val="0"/>
                          <w:marTop w:val="0"/>
                          <w:marBottom w:val="0"/>
                          <w:divBdr>
                            <w:top w:val="none" w:sz="0" w:space="0" w:color="auto"/>
                            <w:left w:val="none" w:sz="0" w:space="0" w:color="auto"/>
                            <w:bottom w:val="none" w:sz="0" w:space="0" w:color="auto"/>
                            <w:right w:val="none" w:sz="0" w:space="0" w:color="auto"/>
                          </w:divBdr>
                        </w:div>
                      </w:divsChild>
                    </w:div>
                    <w:div w:id="914245001">
                      <w:marLeft w:val="60"/>
                      <w:marRight w:val="60"/>
                      <w:marTop w:val="100"/>
                      <w:marBottom w:val="100"/>
                      <w:divBdr>
                        <w:top w:val="none" w:sz="0" w:space="0" w:color="auto"/>
                        <w:left w:val="none" w:sz="0" w:space="0" w:color="auto"/>
                        <w:bottom w:val="none" w:sz="0" w:space="0" w:color="auto"/>
                        <w:right w:val="none" w:sz="0" w:space="0" w:color="auto"/>
                      </w:divBdr>
                      <w:divsChild>
                        <w:div w:id="766653211">
                          <w:marLeft w:val="0"/>
                          <w:marRight w:val="0"/>
                          <w:marTop w:val="0"/>
                          <w:marBottom w:val="0"/>
                          <w:divBdr>
                            <w:top w:val="none" w:sz="0" w:space="0" w:color="auto"/>
                            <w:left w:val="none" w:sz="0" w:space="0" w:color="auto"/>
                            <w:bottom w:val="none" w:sz="0" w:space="0" w:color="auto"/>
                            <w:right w:val="none" w:sz="0" w:space="0" w:color="auto"/>
                          </w:divBdr>
                        </w:div>
                      </w:divsChild>
                    </w:div>
                    <w:div w:id="1922720076">
                      <w:marLeft w:val="60"/>
                      <w:marRight w:val="60"/>
                      <w:marTop w:val="100"/>
                      <w:marBottom w:val="100"/>
                      <w:divBdr>
                        <w:top w:val="none" w:sz="0" w:space="0" w:color="auto"/>
                        <w:left w:val="none" w:sz="0" w:space="0" w:color="auto"/>
                        <w:bottom w:val="none" w:sz="0" w:space="0" w:color="auto"/>
                        <w:right w:val="none" w:sz="0" w:space="0" w:color="auto"/>
                      </w:divBdr>
                      <w:divsChild>
                        <w:div w:id="1024863815">
                          <w:marLeft w:val="0"/>
                          <w:marRight w:val="0"/>
                          <w:marTop w:val="0"/>
                          <w:marBottom w:val="0"/>
                          <w:divBdr>
                            <w:top w:val="none" w:sz="0" w:space="0" w:color="auto"/>
                            <w:left w:val="none" w:sz="0" w:space="0" w:color="auto"/>
                            <w:bottom w:val="none" w:sz="0" w:space="0" w:color="auto"/>
                            <w:right w:val="none" w:sz="0" w:space="0" w:color="auto"/>
                          </w:divBdr>
                        </w:div>
                      </w:divsChild>
                    </w:div>
                    <w:div w:id="1739085122">
                      <w:marLeft w:val="60"/>
                      <w:marRight w:val="60"/>
                      <w:marTop w:val="100"/>
                      <w:marBottom w:val="100"/>
                      <w:divBdr>
                        <w:top w:val="none" w:sz="0" w:space="0" w:color="auto"/>
                        <w:left w:val="none" w:sz="0" w:space="0" w:color="auto"/>
                        <w:bottom w:val="none" w:sz="0" w:space="0" w:color="auto"/>
                        <w:right w:val="none" w:sz="0" w:space="0" w:color="auto"/>
                      </w:divBdr>
                      <w:divsChild>
                        <w:div w:id="1374964250">
                          <w:marLeft w:val="0"/>
                          <w:marRight w:val="0"/>
                          <w:marTop w:val="0"/>
                          <w:marBottom w:val="0"/>
                          <w:divBdr>
                            <w:top w:val="none" w:sz="0" w:space="0" w:color="auto"/>
                            <w:left w:val="none" w:sz="0" w:space="0" w:color="auto"/>
                            <w:bottom w:val="none" w:sz="0" w:space="0" w:color="auto"/>
                            <w:right w:val="none" w:sz="0" w:space="0" w:color="auto"/>
                          </w:divBdr>
                        </w:div>
                      </w:divsChild>
                    </w:div>
                    <w:div w:id="1423605353">
                      <w:marLeft w:val="60"/>
                      <w:marRight w:val="60"/>
                      <w:marTop w:val="100"/>
                      <w:marBottom w:val="100"/>
                      <w:divBdr>
                        <w:top w:val="none" w:sz="0" w:space="0" w:color="auto"/>
                        <w:left w:val="none" w:sz="0" w:space="0" w:color="auto"/>
                        <w:bottom w:val="none" w:sz="0" w:space="0" w:color="auto"/>
                        <w:right w:val="none" w:sz="0" w:space="0" w:color="auto"/>
                      </w:divBdr>
                      <w:divsChild>
                        <w:div w:id="1472946211">
                          <w:marLeft w:val="0"/>
                          <w:marRight w:val="0"/>
                          <w:marTop w:val="0"/>
                          <w:marBottom w:val="0"/>
                          <w:divBdr>
                            <w:top w:val="none" w:sz="0" w:space="0" w:color="auto"/>
                            <w:left w:val="none" w:sz="0" w:space="0" w:color="auto"/>
                            <w:bottom w:val="none" w:sz="0" w:space="0" w:color="auto"/>
                            <w:right w:val="none" w:sz="0" w:space="0" w:color="auto"/>
                          </w:divBdr>
                        </w:div>
                      </w:divsChild>
                    </w:div>
                    <w:div w:id="285284467">
                      <w:marLeft w:val="60"/>
                      <w:marRight w:val="60"/>
                      <w:marTop w:val="100"/>
                      <w:marBottom w:val="100"/>
                      <w:divBdr>
                        <w:top w:val="none" w:sz="0" w:space="0" w:color="auto"/>
                        <w:left w:val="none" w:sz="0" w:space="0" w:color="auto"/>
                        <w:bottom w:val="none" w:sz="0" w:space="0" w:color="auto"/>
                        <w:right w:val="none" w:sz="0" w:space="0" w:color="auto"/>
                      </w:divBdr>
                      <w:divsChild>
                        <w:div w:id="788666203">
                          <w:marLeft w:val="0"/>
                          <w:marRight w:val="0"/>
                          <w:marTop w:val="0"/>
                          <w:marBottom w:val="0"/>
                          <w:divBdr>
                            <w:top w:val="none" w:sz="0" w:space="0" w:color="auto"/>
                            <w:left w:val="none" w:sz="0" w:space="0" w:color="auto"/>
                            <w:bottom w:val="none" w:sz="0" w:space="0" w:color="auto"/>
                            <w:right w:val="none" w:sz="0" w:space="0" w:color="auto"/>
                          </w:divBdr>
                        </w:div>
                      </w:divsChild>
                    </w:div>
                    <w:div w:id="597299027">
                      <w:marLeft w:val="60"/>
                      <w:marRight w:val="60"/>
                      <w:marTop w:val="100"/>
                      <w:marBottom w:val="100"/>
                      <w:divBdr>
                        <w:top w:val="none" w:sz="0" w:space="0" w:color="auto"/>
                        <w:left w:val="none" w:sz="0" w:space="0" w:color="auto"/>
                        <w:bottom w:val="none" w:sz="0" w:space="0" w:color="auto"/>
                        <w:right w:val="none" w:sz="0" w:space="0" w:color="auto"/>
                      </w:divBdr>
                      <w:divsChild>
                        <w:div w:id="1937327003">
                          <w:marLeft w:val="0"/>
                          <w:marRight w:val="0"/>
                          <w:marTop w:val="0"/>
                          <w:marBottom w:val="0"/>
                          <w:divBdr>
                            <w:top w:val="none" w:sz="0" w:space="0" w:color="auto"/>
                            <w:left w:val="none" w:sz="0" w:space="0" w:color="auto"/>
                            <w:bottom w:val="none" w:sz="0" w:space="0" w:color="auto"/>
                            <w:right w:val="none" w:sz="0" w:space="0" w:color="auto"/>
                          </w:divBdr>
                        </w:div>
                      </w:divsChild>
                    </w:div>
                    <w:div w:id="2008097761">
                      <w:marLeft w:val="60"/>
                      <w:marRight w:val="60"/>
                      <w:marTop w:val="100"/>
                      <w:marBottom w:val="100"/>
                      <w:divBdr>
                        <w:top w:val="none" w:sz="0" w:space="0" w:color="auto"/>
                        <w:left w:val="none" w:sz="0" w:space="0" w:color="auto"/>
                        <w:bottom w:val="none" w:sz="0" w:space="0" w:color="auto"/>
                        <w:right w:val="none" w:sz="0" w:space="0" w:color="auto"/>
                      </w:divBdr>
                      <w:divsChild>
                        <w:div w:id="2075396416">
                          <w:marLeft w:val="0"/>
                          <w:marRight w:val="0"/>
                          <w:marTop w:val="0"/>
                          <w:marBottom w:val="0"/>
                          <w:divBdr>
                            <w:top w:val="none" w:sz="0" w:space="0" w:color="auto"/>
                            <w:left w:val="none" w:sz="0" w:space="0" w:color="auto"/>
                            <w:bottom w:val="none" w:sz="0" w:space="0" w:color="auto"/>
                            <w:right w:val="none" w:sz="0" w:space="0" w:color="auto"/>
                          </w:divBdr>
                        </w:div>
                        <w:div w:id="1589076124">
                          <w:marLeft w:val="0"/>
                          <w:marRight w:val="0"/>
                          <w:marTop w:val="0"/>
                          <w:marBottom w:val="0"/>
                          <w:divBdr>
                            <w:top w:val="none" w:sz="0" w:space="0" w:color="auto"/>
                            <w:left w:val="none" w:sz="0" w:space="0" w:color="auto"/>
                            <w:bottom w:val="none" w:sz="0" w:space="0" w:color="auto"/>
                            <w:right w:val="none" w:sz="0" w:space="0" w:color="auto"/>
                          </w:divBdr>
                        </w:div>
                      </w:divsChild>
                    </w:div>
                    <w:div w:id="1554854212">
                      <w:marLeft w:val="60"/>
                      <w:marRight w:val="60"/>
                      <w:marTop w:val="100"/>
                      <w:marBottom w:val="100"/>
                      <w:divBdr>
                        <w:top w:val="none" w:sz="0" w:space="0" w:color="auto"/>
                        <w:left w:val="none" w:sz="0" w:space="0" w:color="auto"/>
                        <w:bottom w:val="none" w:sz="0" w:space="0" w:color="auto"/>
                        <w:right w:val="none" w:sz="0" w:space="0" w:color="auto"/>
                      </w:divBdr>
                      <w:divsChild>
                        <w:div w:id="176040101">
                          <w:marLeft w:val="0"/>
                          <w:marRight w:val="0"/>
                          <w:marTop w:val="0"/>
                          <w:marBottom w:val="0"/>
                          <w:divBdr>
                            <w:top w:val="none" w:sz="0" w:space="0" w:color="auto"/>
                            <w:left w:val="none" w:sz="0" w:space="0" w:color="auto"/>
                            <w:bottom w:val="none" w:sz="0" w:space="0" w:color="auto"/>
                            <w:right w:val="none" w:sz="0" w:space="0" w:color="auto"/>
                          </w:divBdr>
                        </w:div>
                      </w:divsChild>
                    </w:div>
                    <w:div w:id="1199928863">
                      <w:marLeft w:val="60"/>
                      <w:marRight w:val="60"/>
                      <w:marTop w:val="100"/>
                      <w:marBottom w:val="100"/>
                      <w:divBdr>
                        <w:top w:val="none" w:sz="0" w:space="0" w:color="auto"/>
                        <w:left w:val="none" w:sz="0" w:space="0" w:color="auto"/>
                        <w:bottom w:val="none" w:sz="0" w:space="0" w:color="auto"/>
                        <w:right w:val="none" w:sz="0" w:space="0" w:color="auto"/>
                      </w:divBdr>
                      <w:divsChild>
                        <w:div w:id="355809105">
                          <w:marLeft w:val="0"/>
                          <w:marRight w:val="0"/>
                          <w:marTop w:val="0"/>
                          <w:marBottom w:val="0"/>
                          <w:divBdr>
                            <w:top w:val="none" w:sz="0" w:space="0" w:color="auto"/>
                            <w:left w:val="none" w:sz="0" w:space="0" w:color="auto"/>
                            <w:bottom w:val="none" w:sz="0" w:space="0" w:color="auto"/>
                            <w:right w:val="none" w:sz="0" w:space="0" w:color="auto"/>
                          </w:divBdr>
                        </w:div>
                      </w:divsChild>
                    </w:div>
                    <w:div w:id="1557619734">
                      <w:marLeft w:val="60"/>
                      <w:marRight w:val="60"/>
                      <w:marTop w:val="100"/>
                      <w:marBottom w:val="100"/>
                      <w:divBdr>
                        <w:top w:val="none" w:sz="0" w:space="0" w:color="auto"/>
                        <w:left w:val="none" w:sz="0" w:space="0" w:color="auto"/>
                        <w:bottom w:val="none" w:sz="0" w:space="0" w:color="auto"/>
                        <w:right w:val="none" w:sz="0" w:space="0" w:color="auto"/>
                      </w:divBdr>
                      <w:divsChild>
                        <w:div w:id="1081950618">
                          <w:marLeft w:val="0"/>
                          <w:marRight w:val="0"/>
                          <w:marTop w:val="0"/>
                          <w:marBottom w:val="0"/>
                          <w:divBdr>
                            <w:top w:val="none" w:sz="0" w:space="0" w:color="auto"/>
                            <w:left w:val="none" w:sz="0" w:space="0" w:color="auto"/>
                            <w:bottom w:val="none" w:sz="0" w:space="0" w:color="auto"/>
                            <w:right w:val="none" w:sz="0" w:space="0" w:color="auto"/>
                          </w:divBdr>
                        </w:div>
                      </w:divsChild>
                    </w:div>
                    <w:div w:id="1616476686">
                      <w:marLeft w:val="60"/>
                      <w:marRight w:val="60"/>
                      <w:marTop w:val="100"/>
                      <w:marBottom w:val="100"/>
                      <w:divBdr>
                        <w:top w:val="none" w:sz="0" w:space="0" w:color="auto"/>
                        <w:left w:val="none" w:sz="0" w:space="0" w:color="auto"/>
                        <w:bottom w:val="none" w:sz="0" w:space="0" w:color="auto"/>
                        <w:right w:val="none" w:sz="0" w:space="0" w:color="auto"/>
                      </w:divBdr>
                      <w:divsChild>
                        <w:div w:id="1044982472">
                          <w:marLeft w:val="0"/>
                          <w:marRight w:val="0"/>
                          <w:marTop w:val="0"/>
                          <w:marBottom w:val="0"/>
                          <w:divBdr>
                            <w:top w:val="none" w:sz="0" w:space="0" w:color="auto"/>
                            <w:left w:val="none" w:sz="0" w:space="0" w:color="auto"/>
                            <w:bottom w:val="none" w:sz="0" w:space="0" w:color="auto"/>
                            <w:right w:val="none" w:sz="0" w:space="0" w:color="auto"/>
                          </w:divBdr>
                        </w:div>
                      </w:divsChild>
                    </w:div>
                    <w:div w:id="391662564">
                      <w:marLeft w:val="60"/>
                      <w:marRight w:val="60"/>
                      <w:marTop w:val="100"/>
                      <w:marBottom w:val="100"/>
                      <w:divBdr>
                        <w:top w:val="none" w:sz="0" w:space="0" w:color="auto"/>
                        <w:left w:val="none" w:sz="0" w:space="0" w:color="auto"/>
                        <w:bottom w:val="none" w:sz="0" w:space="0" w:color="auto"/>
                        <w:right w:val="none" w:sz="0" w:space="0" w:color="auto"/>
                      </w:divBdr>
                      <w:divsChild>
                        <w:div w:id="293945701">
                          <w:marLeft w:val="0"/>
                          <w:marRight w:val="0"/>
                          <w:marTop w:val="0"/>
                          <w:marBottom w:val="0"/>
                          <w:divBdr>
                            <w:top w:val="none" w:sz="0" w:space="0" w:color="auto"/>
                            <w:left w:val="none" w:sz="0" w:space="0" w:color="auto"/>
                            <w:bottom w:val="none" w:sz="0" w:space="0" w:color="auto"/>
                            <w:right w:val="none" w:sz="0" w:space="0" w:color="auto"/>
                          </w:divBdr>
                        </w:div>
                        <w:div w:id="1806388887">
                          <w:marLeft w:val="0"/>
                          <w:marRight w:val="0"/>
                          <w:marTop w:val="0"/>
                          <w:marBottom w:val="0"/>
                          <w:divBdr>
                            <w:top w:val="none" w:sz="0" w:space="0" w:color="auto"/>
                            <w:left w:val="none" w:sz="0" w:space="0" w:color="auto"/>
                            <w:bottom w:val="none" w:sz="0" w:space="0" w:color="auto"/>
                            <w:right w:val="none" w:sz="0" w:space="0" w:color="auto"/>
                          </w:divBdr>
                        </w:div>
                      </w:divsChild>
                    </w:div>
                    <w:div w:id="408380995">
                      <w:marLeft w:val="60"/>
                      <w:marRight w:val="60"/>
                      <w:marTop w:val="100"/>
                      <w:marBottom w:val="100"/>
                      <w:divBdr>
                        <w:top w:val="none" w:sz="0" w:space="0" w:color="auto"/>
                        <w:left w:val="none" w:sz="0" w:space="0" w:color="auto"/>
                        <w:bottom w:val="none" w:sz="0" w:space="0" w:color="auto"/>
                        <w:right w:val="none" w:sz="0" w:space="0" w:color="auto"/>
                      </w:divBdr>
                      <w:divsChild>
                        <w:div w:id="450905030">
                          <w:marLeft w:val="0"/>
                          <w:marRight w:val="0"/>
                          <w:marTop w:val="0"/>
                          <w:marBottom w:val="0"/>
                          <w:divBdr>
                            <w:top w:val="none" w:sz="0" w:space="0" w:color="auto"/>
                            <w:left w:val="none" w:sz="0" w:space="0" w:color="auto"/>
                            <w:bottom w:val="none" w:sz="0" w:space="0" w:color="auto"/>
                            <w:right w:val="none" w:sz="0" w:space="0" w:color="auto"/>
                          </w:divBdr>
                        </w:div>
                      </w:divsChild>
                    </w:div>
                    <w:div w:id="1825925767">
                      <w:marLeft w:val="60"/>
                      <w:marRight w:val="60"/>
                      <w:marTop w:val="100"/>
                      <w:marBottom w:val="100"/>
                      <w:divBdr>
                        <w:top w:val="none" w:sz="0" w:space="0" w:color="auto"/>
                        <w:left w:val="none" w:sz="0" w:space="0" w:color="auto"/>
                        <w:bottom w:val="none" w:sz="0" w:space="0" w:color="auto"/>
                        <w:right w:val="none" w:sz="0" w:space="0" w:color="auto"/>
                      </w:divBdr>
                      <w:divsChild>
                        <w:div w:id="1034579915">
                          <w:marLeft w:val="0"/>
                          <w:marRight w:val="0"/>
                          <w:marTop w:val="0"/>
                          <w:marBottom w:val="0"/>
                          <w:divBdr>
                            <w:top w:val="none" w:sz="0" w:space="0" w:color="auto"/>
                            <w:left w:val="none" w:sz="0" w:space="0" w:color="auto"/>
                            <w:bottom w:val="none" w:sz="0" w:space="0" w:color="auto"/>
                            <w:right w:val="none" w:sz="0" w:space="0" w:color="auto"/>
                          </w:divBdr>
                        </w:div>
                      </w:divsChild>
                    </w:div>
                    <w:div w:id="209075072">
                      <w:marLeft w:val="60"/>
                      <w:marRight w:val="60"/>
                      <w:marTop w:val="100"/>
                      <w:marBottom w:val="100"/>
                      <w:divBdr>
                        <w:top w:val="none" w:sz="0" w:space="0" w:color="auto"/>
                        <w:left w:val="none" w:sz="0" w:space="0" w:color="auto"/>
                        <w:bottom w:val="none" w:sz="0" w:space="0" w:color="auto"/>
                        <w:right w:val="none" w:sz="0" w:space="0" w:color="auto"/>
                      </w:divBdr>
                      <w:divsChild>
                        <w:div w:id="1660620026">
                          <w:marLeft w:val="0"/>
                          <w:marRight w:val="0"/>
                          <w:marTop w:val="0"/>
                          <w:marBottom w:val="0"/>
                          <w:divBdr>
                            <w:top w:val="none" w:sz="0" w:space="0" w:color="auto"/>
                            <w:left w:val="none" w:sz="0" w:space="0" w:color="auto"/>
                            <w:bottom w:val="none" w:sz="0" w:space="0" w:color="auto"/>
                            <w:right w:val="none" w:sz="0" w:space="0" w:color="auto"/>
                          </w:divBdr>
                        </w:div>
                        <w:div w:id="1760325259">
                          <w:marLeft w:val="0"/>
                          <w:marRight w:val="0"/>
                          <w:marTop w:val="0"/>
                          <w:marBottom w:val="0"/>
                          <w:divBdr>
                            <w:top w:val="none" w:sz="0" w:space="0" w:color="auto"/>
                            <w:left w:val="none" w:sz="0" w:space="0" w:color="auto"/>
                            <w:bottom w:val="none" w:sz="0" w:space="0" w:color="auto"/>
                            <w:right w:val="none" w:sz="0" w:space="0" w:color="auto"/>
                          </w:divBdr>
                        </w:div>
                        <w:div w:id="1954746572">
                          <w:marLeft w:val="0"/>
                          <w:marRight w:val="0"/>
                          <w:marTop w:val="0"/>
                          <w:marBottom w:val="0"/>
                          <w:divBdr>
                            <w:top w:val="none" w:sz="0" w:space="0" w:color="auto"/>
                            <w:left w:val="none" w:sz="0" w:space="0" w:color="auto"/>
                            <w:bottom w:val="none" w:sz="0" w:space="0" w:color="auto"/>
                            <w:right w:val="none" w:sz="0" w:space="0" w:color="auto"/>
                          </w:divBdr>
                        </w:div>
                        <w:div w:id="2040927445">
                          <w:marLeft w:val="0"/>
                          <w:marRight w:val="0"/>
                          <w:marTop w:val="0"/>
                          <w:marBottom w:val="0"/>
                          <w:divBdr>
                            <w:top w:val="none" w:sz="0" w:space="0" w:color="auto"/>
                            <w:left w:val="none" w:sz="0" w:space="0" w:color="auto"/>
                            <w:bottom w:val="none" w:sz="0" w:space="0" w:color="auto"/>
                            <w:right w:val="none" w:sz="0" w:space="0" w:color="auto"/>
                          </w:divBdr>
                        </w:div>
                        <w:div w:id="857157380">
                          <w:marLeft w:val="0"/>
                          <w:marRight w:val="0"/>
                          <w:marTop w:val="0"/>
                          <w:marBottom w:val="0"/>
                          <w:divBdr>
                            <w:top w:val="none" w:sz="0" w:space="0" w:color="auto"/>
                            <w:left w:val="none" w:sz="0" w:space="0" w:color="auto"/>
                            <w:bottom w:val="none" w:sz="0" w:space="0" w:color="auto"/>
                            <w:right w:val="none" w:sz="0" w:space="0" w:color="auto"/>
                          </w:divBdr>
                        </w:div>
                        <w:div w:id="1030835803">
                          <w:marLeft w:val="0"/>
                          <w:marRight w:val="0"/>
                          <w:marTop w:val="0"/>
                          <w:marBottom w:val="0"/>
                          <w:divBdr>
                            <w:top w:val="none" w:sz="0" w:space="0" w:color="auto"/>
                            <w:left w:val="none" w:sz="0" w:space="0" w:color="auto"/>
                            <w:bottom w:val="none" w:sz="0" w:space="0" w:color="auto"/>
                            <w:right w:val="none" w:sz="0" w:space="0" w:color="auto"/>
                          </w:divBdr>
                        </w:div>
                      </w:divsChild>
                    </w:div>
                    <w:div w:id="1827086132">
                      <w:marLeft w:val="60"/>
                      <w:marRight w:val="60"/>
                      <w:marTop w:val="100"/>
                      <w:marBottom w:val="100"/>
                      <w:divBdr>
                        <w:top w:val="none" w:sz="0" w:space="0" w:color="auto"/>
                        <w:left w:val="none" w:sz="0" w:space="0" w:color="auto"/>
                        <w:bottom w:val="none" w:sz="0" w:space="0" w:color="auto"/>
                        <w:right w:val="none" w:sz="0" w:space="0" w:color="auto"/>
                      </w:divBdr>
                      <w:divsChild>
                        <w:div w:id="1039280480">
                          <w:marLeft w:val="0"/>
                          <w:marRight w:val="0"/>
                          <w:marTop w:val="0"/>
                          <w:marBottom w:val="0"/>
                          <w:divBdr>
                            <w:top w:val="none" w:sz="0" w:space="0" w:color="auto"/>
                            <w:left w:val="none" w:sz="0" w:space="0" w:color="auto"/>
                            <w:bottom w:val="none" w:sz="0" w:space="0" w:color="auto"/>
                            <w:right w:val="none" w:sz="0" w:space="0" w:color="auto"/>
                          </w:divBdr>
                        </w:div>
                      </w:divsChild>
                    </w:div>
                    <w:div w:id="902300499">
                      <w:marLeft w:val="60"/>
                      <w:marRight w:val="60"/>
                      <w:marTop w:val="100"/>
                      <w:marBottom w:val="100"/>
                      <w:divBdr>
                        <w:top w:val="none" w:sz="0" w:space="0" w:color="auto"/>
                        <w:left w:val="none" w:sz="0" w:space="0" w:color="auto"/>
                        <w:bottom w:val="none" w:sz="0" w:space="0" w:color="auto"/>
                        <w:right w:val="none" w:sz="0" w:space="0" w:color="auto"/>
                      </w:divBdr>
                      <w:divsChild>
                        <w:div w:id="700134812">
                          <w:marLeft w:val="0"/>
                          <w:marRight w:val="0"/>
                          <w:marTop w:val="0"/>
                          <w:marBottom w:val="0"/>
                          <w:divBdr>
                            <w:top w:val="none" w:sz="0" w:space="0" w:color="auto"/>
                            <w:left w:val="none" w:sz="0" w:space="0" w:color="auto"/>
                            <w:bottom w:val="none" w:sz="0" w:space="0" w:color="auto"/>
                            <w:right w:val="none" w:sz="0" w:space="0" w:color="auto"/>
                          </w:divBdr>
                        </w:div>
                      </w:divsChild>
                    </w:div>
                    <w:div w:id="199705976">
                      <w:marLeft w:val="60"/>
                      <w:marRight w:val="60"/>
                      <w:marTop w:val="100"/>
                      <w:marBottom w:val="100"/>
                      <w:divBdr>
                        <w:top w:val="none" w:sz="0" w:space="0" w:color="auto"/>
                        <w:left w:val="none" w:sz="0" w:space="0" w:color="auto"/>
                        <w:bottom w:val="none" w:sz="0" w:space="0" w:color="auto"/>
                        <w:right w:val="none" w:sz="0" w:space="0" w:color="auto"/>
                      </w:divBdr>
                      <w:divsChild>
                        <w:div w:id="161438897">
                          <w:marLeft w:val="0"/>
                          <w:marRight w:val="0"/>
                          <w:marTop w:val="0"/>
                          <w:marBottom w:val="0"/>
                          <w:divBdr>
                            <w:top w:val="none" w:sz="0" w:space="0" w:color="auto"/>
                            <w:left w:val="none" w:sz="0" w:space="0" w:color="auto"/>
                            <w:bottom w:val="none" w:sz="0" w:space="0" w:color="auto"/>
                            <w:right w:val="none" w:sz="0" w:space="0" w:color="auto"/>
                          </w:divBdr>
                        </w:div>
                      </w:divsChild>
                    </w:div>
                    <w:div w:id="1748380845">
                      <w:marLeft w:val="60"/>
                      <w:marRight w:val="60"/>
                      <w:marTop w:val="100"/>
                      <w:marBottom w:val="100"/>
                      <w:divBdr>
                        <w:top w:val="none" w:sz="0" w:space="0" w:color="auto"/>
                        <w:left w:val="none" w:sz="0" w:space="0" w:color="auto"/>
                        <w:bottom w:val="none" w:sz="0" w:space="0" w:color="auto"/>
                        <w:right w:val="none" w:sz="0" w:space="0" w:color="auto"/>
                      </w:divBdr>
                      <w:divsChild>
                        <w:div w:id="578439448">
                          <w:marLeft w:val="0"/>
                          <w:marRight w:val="0"/>
                          <w:marTop w:val="0"/>
                          <w:marBottom w:val="0"/>
                          <w:divBdr>
                            <w:top w:val="none" w:sz="0" w:space="0" w:color="auto"/>
                            <w:left w:val="none" w:sz="0" w:space="0" w:color="auto"/>
                            <w:bottom w:val="none" w:sz="0" w:space="0" w:color="auto"/>
                            <w:right w:val="none" w:sz="0" w:space="0" w:color="auto"/>
                          </w:divBdr>
                        </w:div>
                        <w:div w:id="760832994">
                          <w:marLeft w:val="0"/>
                          <w:marRight w:val="0"/>
                          <w:marTop w:val="0"/>
                          <w:marBottom w:val="0"/>
                          <w:divBdr>
                            <w:top w:val="none" w:sz="0" w:space="0" w:color="auto"/>
                            <w:left w:val="none" w:sz="0" w:space="0" w:color="auto"/>
                            <w:bottom w:val="none" w:sz="0" w:space="0" w:color="auto"/>
                            <w:right w:val="none" w:sz="0" w:space="0" w:color="auto"/>
                          </w:divBdr>
                        </w:div>
                        <w:div w:id="1978678198">
                          <w:marLeft w:val="0"/>
                          <w:marRight w:val="0"/>
                          <w:marTop w:val="0"/>
                          <w:marBottom w:val="0"/>
                          <w:divBdr>
                            <w:top w:val="none" w:sz="0" w:space="0" w:color="auto"/>
                            <w:left w:val="none" w:sz="0" w:space="0" w:color="auto"/>
                            <w:bottom w:val="none" w:sz="0" w:space="0" w:color="auto"/>
                            <w:right w:val="none" w:sz="0" w:space="0" w:color="auto"/>
                          </w:divBdr>
                        </w:div>
                        <w:div w:id="1485196329">
                          <w:marLeft w:val="0"/>
                          <w:marRight w:val="0"/>
                          <w:marTop w:val="0"/>
                          <w:marBottom w:val="0"/>
                          <w:divBdr>
                            <w:top w:val="none" w:sz="0" w:space="0" w:color="auto"/>
                            <w:left w:val="none" w:sz="0" w:space="0" w:color="auto"/>
                            <w:bottom w:val="none" w:sz="0" w:space="0" w:color="auto"/>
                            <w:right w:val="none" w:sz="0" w:space="0" w:color="auto"/>
                          </w:divBdr>
                        </w:div>
                      </w:divsChild>
                    </w:div>
                    <w:div w:id="698318246">
                      <w:marLeft w:val="60"/>
                      <w:marRight w:val="60"/>
                      <w:marTop w:val="100"/>
                      <w:marBottom w:val="100"/>
                      <w:divBdr>
                        <w:top w:val="none" w:sz="0" w:space="0" w:color="auto"/>
                        <w:left w:val="none" w:sz="0" w:space="0" w:color="auto"/>
                        <w:bottom w:val="none" w:sz="0" w:space="0" w:color="auto"/>
                        <w:right w:val="none" w:sz="0" w:space="0" w:color="auto"/>
                      </w:divBdr>
                      <w:divsChild>
                        <w:div w:id="2044015851">
                          <w:marLeft w:val="0"/>
                          <w:marRight w:val="0"/>
                          <w:marTop w:val="0"/>
                          <w:marBottom w:val="0"/>
                          <w:divBdr>
                            <w:top w:val="none" w:sz="0" w:space="0" w:color="auto"/>
                            <w:left w:val="none" w:sz="0" w:space="0" w:color="auto"/>
                            <w:bottom w:val="none" w:sz="0" w:space="0" w:color="auto"/>
                            <w:right w:val="none" w:sz="0" w:space="0" w:color="auto"/>
                          </w:divBdr>
                        </w:div>
                      </w:divsChild>
                    </w:div>
                    <w:div w:id="1276601457">
                      <w:marLeft w:val="60"/>
                      <w:marRight w:val="60"/>
                      <w:marTop w:val="100"/>
                      <w:marBottom w:val="100"/>
                      <w:divBdr>
                        <w:top w:val="none" w:sz="0" w:space="0" w:color="auto"/>
                        <w:left w:val="none" w:sz="0" w:space="0" w:color="auto"/>
                        <w:bottom w:val="none" w:sz="0" w:space="0" w:color="auto"/>
                        <w:right w:val="none" w:sz="0" w:space="0" w:color="auto"/>
                      </w:divBdr>
                      <w:divsChild>
                        <w:div w:id="1887796652">
                          <w:marLeft w:val="0"/>
                          <w:marRight w:val="0"/>
                          <w:marTop w:val="0"/>
                          <w:marBottom w:val="0"/>
                          <w:divBdr>
                            <w:top w:val="none" w:sz="0" w:space="0" w:color="auto"/>
                            <w:left w:val="none" w:sz="0" w:space="0" w:color="auto"/>
                            <w:bottom w:val="none" w:sz="0" w:space="0" w:color="auto"/>
                            <w:right w:val="none" w:sz="0" w:space="0" w:color="auto"/>
                          </w:divBdr>
                        </w:div>
                      </w:divsChild>
                    </w:div>
                    <w:div w:id="1925451216">
                      <w:marLeft w:val="60"/>
                      <w:marRight w:val="60"/>
                      <w:marTop w:val="100"/>
                      <w:marBottom w:val="100"/>
                      <w:divBdr>
                        <w:top w:val="none" w:sz="0" w:space="0" w:color="auto"/>
                        <w:left w:val="none" w:sz="0" w:space="0" w:color="auto"/>
                        <w:bottom w:val="none" w:sz="0" w:space="0" w:color="auto"/>
                        <w:right w:val="none" w:sz="0" w:space="0" w:color="auto"/>
                      </w:divBdr>
                      <w:divsChild>
                        <w:div w:id="1746680188">
                          <w:marLeft w:val="0"/>
                          <w:marRight w:val="0"/>
                          <w:marTop w:val="0"/>
                          <w:marBottom w:val="0"/>
                          <w:divBdr>
                            <w:top w:val="none" w:sz="0" w:space="0" w:color="auto"/>
                            <w:left w:val="none" w:sz="0" w:space="0" w:color="auto"/>
                            <w:bottom w:val="none" w:sz="0" w:space="0" w:color="auto"/>
                            <w:right w:val="none" w:sz="0" w:space="0" w:color="auto"/>
                          </w:divBdr>
                        </w:div>
                      </w:divsChild>
                    </w:div>
                    <w:div w:id="158470393">
                      <w:marLeft w:val="60"/>
                      <w:marRight w:val="60"/>
                      <w:marTop w:val="100"/>
                      <w:marBottom w:val="100"/>
                      <w:divBdr>
                        <w:top w:val="none" w:sz="0" w:space="0" w:color="auto"/>
                        <w:left w:val="none" w:sz="0" w:space="0" w:color="auto"/>
                        <w:bottom w:val="none" w:sz="0" w:space="0" w:color="auto"/>
                        <w:right w:val="none" w:sz="0" w:space="0" w:color="auto"/>
                      </w:divBdr>
                      <w:divsChild>
                        <w:div w:id="1890265928">
                          <w:marLeft w:val="0"/>
                          <w:marRight w:val="0"/>
                          <w:marTop w:val="0"/>
                          <w:marBottom w:val="0"/>
                          <w:divBdr>
                            <w:top w:val="none" w:sz="0" w:space="0" w:color="auto"/>
                            <w:left w:val="none" w:sz="0" w:space="0" w:color="auto"/>
                            <w:bottom w:val="none" w:sz="0" w:space="0" w:color="auto"/>
                            <w:right w:val="none" w:sz="0" w:space="0" w:color="auto"/>
                          </w:divBdr>
                        </w:div>
                      </w:divsChild>
                    </w:div>
                    <w:div w:id="1867210347">
                      <w:marLeft w:val="60"/>
                      <w:marRight w:val="60"/>
                      <w:marTop w:val="100"/>
                      <w:marBottom w:val="100"/>
                      <w:divBdr>
                        <w:top w:val="none" w:sz="0" w:space="0" w:color="auto"/>
                        <w:left w:val="none" w:sz="0" w:space="0" w:color="auto"/>
                        <w:bottom w:val="none" w:sz="0" w:space="0" w:color="auto"/>
                        <w:right w:val="none" w:sz="0" w:space="0" w:color="auto"/>
                      </w:divBdr>
                      <w:divsChild>
                        <w:div w:id="557934415">
                          <w:marLeft w:val="0"/>
                          <w:marRight w:val="0"/>
                          <w:marTop w:val="0"/>
                          <w:marBottom w:val="0"/>
                          <w:divBdr>
                            <w:top w:val="none" w:sz="0" w:space="0" w:color="auto"/>
                            <w:left w:val="none" w:sz="0" w:space="0" w:color="auto"/>
                            <w:bottom w:val="none" w:sz="0" w:space="0" w:color="auto"/>
                            <w:right w:val="none" w:sz="0" w:space="0" w:color="auto"/>
                          </w:divBdr>
                        </w:div>
                      </w:divsChild>
                    </w:div>
                    <w:div w:id="635335609">
                      <w:marLeft w:val="60"/>
                      <w:marRight w:val="60"/>
                      <w:marTop w:val="100"/>
                      <w:marBottom w:val="100"/>
                      <w:divBdr>
                        <w:top w:val="none" w:sz="0" w:space="0" w:color="auto"/>
                        <w:left w:val="none" w:sz="0" w:space="0" w:color="auto"/>
                        <w:bottom w:val="none" w:sz="0" w:space="0" w:color="auto"/>
                        <w:right w:val="none" w:sz="0" w:space="0" w:color="auto"/>
                      </w:divBdr>
                      <w:divsChild>
                        <w:div w:id="1248614160">
                          <w:marLeft w:val="0"/>
                          <w:marRight w:val="0"/>
                          <w:marTop w:val="0"/>
                          <w:marBottom w:val="0"/>
                          <w:divBdr>
                            <w:top w:val="none" w:sz="0" w:space="0" w:color="auto"/>
                            <w:left w:val="none" w:sz="0" w:space="0" w:color="auto"/>
                            <w:bottom w:val="none" w:sz="0" w:space="0" w:color="auto"/>
                            <w:right w:val="none" w:sz="0" w:space="0" w:color="auto"/>
                          </w:divBdr>
                        </w:div>
                      </w:divsChild>
                    </w:div>
                    <w:div w:id="2146042415">
                      <w:marLeft w:val="60"/>
                      <w:marRight w:val="60"/>
                      <w:marTop w:val="100"/>
                      <w:marBottom w:val="100"/>
                      <w:divBdr>
                        <w:top w:val="none" w:sz="0" w:space="0" w:color="auto"/>
                        <w:left w:val="none" w:sz="0" w:space="0" w:color="auto"/>
                        <w:bottom w:val="none" w:sz="0" w:space="0" w:color="auto"/>
                        <w:right w:val="none" w:sz="0" w:space="0" w:color="auto"/>
                      </w:divBdr>
                      <w:divsChild>
                        <w:div w:id="465709626">
                          <w:marLeft w:val="0"/>
                          <w:marRight w:val="0"/>
                          <w:marTop w:val="0"/>
                          <w:marBottom w:val="0"/>
                          <w:divBdr>
                            <w:top w:val="none" w:sz="0" w:space="0" w:color="auto"/>
                            <w:left w:val="none" w:sz="0" w:space="0" w:color="auto"/>
                            <w:bottom w:val="none" w:sz="0" w:space="0" w:color="auto"/>
                            <w:right w:val="none" w:sz="0" w:space="0" w:color="auto"/>
                          </w:divBdr>
                        </w:div>
                      </w:divsChild>
                    </w:div>
                    <w:div w:id="151914422">
                      <w:marLeft w:val="60"/>
                      <w:marRight w:val="60"/>
                      <w:marTop w:val="100"/>
                      <w:marBottom w:val="100"/>
                      <w:divBdr>
                        <w:top w:val="none" w:sz="0" w:space="0" w:color="auto"/>
                        <w:left w:val="none" w:sz="0" w:space="0" w:color="auto"/>
                        <w:bottom w:val="none" w:sz="0" w:space="0" w:color="auto"/>
                        <w:right w:val="none" w:sz="0" w:space="0" w:color="auto"/>
                      </w:divBdr>
                      <w:divsChild>
                        <w:div w:id="1537158487">
                          <w:marLeft w:val="0"/>
                          <w:marRight w:val="0"/>
                          <w:marTop w:val="0"/>
                          <w:marBottom w:val="0"/>
                          <w:divBdr>
                            <w:top w:val="none" w:sz="0" w:space="0" w:color="auto"/>
                            <w:left w:val="none" w:sz="0" w:space="0" w:color="auto"/>
                            <w:bottom w:val="none" w:sz="0" w:space="0" w:color="auto"/>
                            <w:right w:val="none" w:sz="0" w:space="0" w:color="auto"/>
                          </w:divBdr>
                        </w:div>
                      </w:divsChild>
                    </w:div>
                    <w:div w:id="849370941">
                      <w:marLeft w:val="60"/>
                      <w:marRight w:val="60"/>
                      <w:marTop w:val="100"/>
                      <w:marBottom w:val="100"/>
                      <w:divBdr>
                        <w:top w:val="none" w:sz="0" w:space="0" w:color="auto"/>
                        <w:left w:val="none" w:sz="0" w:space="0" w:color="auto"/>
                        <w:bottom w:val="none" w:sz="0" w:space="0" w:color="auto"/>
                        <w:right w:val="none" w:sz="0" w:space="0" w:color="auto"/>
                      </w:divBdr>
                      <w:divsChild>
                        <w:div w:id="1575235125">
                          <w:marLeft w:val="0"/>
                          <w:marRight w:val="0"/>
                          <w:marTop w:val="0"/>
                          <w:marBottom w:val="0"/>
                          <w:divBdr>
                            <w:top w:val="none" w:sz="0" w:space="0" w:color="auto"/>
                            <w:left w:val="none" w:sz="0" w:space="0" w:color="auto"/>
                            <w:bottom w:val="none" w:sz="0" w:space="0" w:color="auto"/>
                            <w:right w:val="none" w:sz="0" w:space="0" w:color="auto"/>
                          </w:divBdr>
                        </w:div>
                      </w:divsChild>
                    </w:div>
                    <w:div w:id="371880087">
                      <w:marLeft w:val="60"/>
                      <w:marRight w:val="60"/>
                      <w:marTop w:val="100"/>
                      <w:marBottom w:val="100"/>
                      <w:divBdr>
                        <w:top w:val="none" w:sz="0" w:space="0" w:color="auto"/>
                        <w:left w:val="none" w:sz="0" w:space="0" w:color="auto"/>
                        <w:bottom w:val="none" w:sz="0" w:space="0" w:color="auto"/>
                        <w:right w:val="none" w:sz="0" w:space="0" w:color="auto"/>
                      </w:divBdr>
                      <w:divsChild>
                        <w:div w:id="1072511881">
                          <w:marLeft w:val="0"/>
                          <w:marRight w:val="0"/>
                          <w:marTop w:val="0"/>
                          <w:marBottom w:val="0"/>
                          <w:divBdr>
                            <w:top w:val="none" w:sz="0" w:space="0" w:color="auto"/>
                            <w:left w:val="none" w:sz="0" w:space="0" w:color="auto"/>
                            <w:bottom w:val="none" w:sz="0" w:space="0" w:color="auto"/>
                            <w:right w:val="none" w:sz="0" w:space="0" w:color="auto"/>
                          </w:divBdr>
                        </w:div>
                      </w:divsChild>
                    </w:div>
                    <w:div w:id="1639261809">
                      <w:marLeft w:val="60"/>
                      <w:marRight w:val="60"/>
                      <w:marTop w:val="100"/>
                      <w:marBottom w:val="100"/>
                      <w:divBdr>
                        <w:top w:val="none" w:sz="0" w:space="0" w:color="auto"/>
                        <w:left w:val="none" w:sz="0" w:space="0" w:color="auto"/>
                        <w:bottom w:val="none" w:sz="0" w:space="0" w:color="auto"/>
                        <w:right w:val="none" w:sz="0" w:space="0" w:color="auto"/>
                      </w:divBdr>
                      <w:divsChild>
                        <w:div w:id="228198236">
                          <w:marLeft w:val="0"/>
                          <w:marRight w:val="0"/>
                          <w:marTop w:val="0"/>
                          <w:marBottom w:val="0"/>
                          <w:divBdr>
                            <w:top w:val="none" w:sz="0" w:space="0" w:color="auto"/>
                            <w:left w:val="none" w:sz="0" w:space="0" w:color="auto"/>
                            <w:bottom w:val="none" w:sz="0" w:space="0" w:color="auto"/>
                            <w:right w:val="none" w:sz="0" w:space="0" w:color="auto"/>
                          </w:divBdr>
                        </w:div>
                      </w:divsChild>
                    </w:div>
                    <w:div w:id="506554062">
                      <w:marLeft w:val="60"/>
                      <w:marRight w:val="60"/>
                      <w:marTop w:val="100"/>
                      <w:marBottom w:val="100"/>
                      <w:divBdr>
                        <w:top w:val="none" w:sz="0" w:space="0" w:color="auto"/>
                        <w:left w:val="none" w:sz="0" w:space="0" w:color="auto"/>
                        <w:bottom w:val="none" w:sz="0" w:space="0" w:color="auto"/>
                        <w:right w:val="none" w:sz="0" w:space="0" w:color="auto"/>
                      </w:divBdr>
                      <w:divsChild>
                        <w:div w:id="1186603428">
                          <w:marLeft w:val="0"/>
                          <w:marRight w:val="0"/>
                          <w:marTop w:val="0"/>
                          <w:marBottom w:val="0"/>
                          <w:divBdr>
                            <w:top w:val="none" w:sz="0" w:space="0" w:color="auto"/>
                            <w:left w:val="none" w:sz="0" w:space="0" w:color="auto"/>
                            <w:bottom w:val="none" w:sz="0" w:space="0" w:color="auto"/>
                            <w:right w:val="none" w:sz="0" w:space="0" w:color="auto"/>
                          </w:divBdr>
                        </w:div>
                      </w:divsChild>
                    </w:div>
                    <w:div w:id="1089232789">
                      <w:marLeft w:val="60"/>
                      <w:marRight w:val="60"/>
                      <w:marTop w:val="100"/>
                      <w:marBottom w:val="100"/>
                      <w:divBdr>
                        <w:top w:val="none" w:sz="0" w:space="0" w:color="auto"/>
                        <w:left w:val="none" w:sz="0" w:space="0" w:color="auto"/>
                        <w:bottom w:val="none" w:sz="0" w:space="0" w:color="auto"/>
                        <w:right w:val="none" w:sz="0" w:space="0" w:color="auto"/>
                      </w:divBdr>
                      <w:divsChild>
                        <w:div w:id="475953028">
                          <w:marLeft w:val="0"/>
                          <w:marRight w:val="0"/>
                          <w:marTop w:val="0"/>
                          <w:marBottom w:val="0"/>
                          <w:divBdr>
                            <w:top w:val="none" w:sz="0" w:space="0" w:color="auto"/>
                            <w:left w:val="none" w:sz="0" w:space="0" w:color="auto"/>
                            <w:bottom w:val="none" w:sz="0" w:space="0" w:color="auto"/>
                            <w:right w:val="none" w:sz="0" w:space="0" w:color="auto"/>
                          </w:divBdr>
                        </w:div>
                      </w:divsChild>
                    </w:div>
                    <w:div w:id="1836871608">
                      <w:marLeft w:val="60"/>
                      <w:marRight w:val="60"/>
                      <w:marTop w:val="100"/>
                      <w:marBottom w:val="100"/>
                      <w:divBdr>
                        <w:top w:val="none" w:sz="0" w:space="0" w:color="auto"/>
                        <w:left w:val="none" w:sz="0" w:space="0" w:color="auto"/>
                        <w:bottom w:val="none" w:sz="0" w:space="0" w:color="auto"/>
                        <w:right w:val="none" w:sz="0" w:space="0" w:color="auto"/>
                      </w:divBdr>
                      <w:divsChild>
                        <w:div w:id="1800227451">
                          <w:marLeft w:val="0"/>
                          <w:marRight w:val="0"/>
                          <w:marTop w:val="0"/>
                          <w:marBottom w:val="0"/>
                          <w:divBdr>
                            <w:top w:val="none" w:sz="0" w:space="0" w:color="auto"/>
                            <w:left w:val="none" w:sz="0" w:space="0" w:color="auto"/>
                            <w:bottom w:val="none" w:sz="0" w:space="0" w:color="auto"/>
                            <w:right w:val="none" w:sz="0" w:space="0" w:color="auto"/>
                          </w:divBdr>
                        </w:div>
                      </w:divsChild>
                    </w:div>
                    <w:div w:id="319389424">
                      <w:marLeft w:val="60"/>
                      <w:marRight w:val="60"/>
                      <w:marTop w:val="100"/>
                      <w:marBottom w:val="100"/>
                      <w:divBdr>
                        <w:top w:val="none" w:sz="0" w:space="0" w:color="auto"/>
                        <w:left w:val="none" w:sz="0" w:space="0" w:color="auto"/>
                        <w:bottom w:val="none" w:sz="0" w:space="0" w:color="auto"/>
                        <w:right w:val="none" w:sz="0" w:space="0" w:color="auto"/>
                      </w:divBdr>
                      <w:divsChild>
                        <w:div w:id="259142523">
                          <w:marLeft w:val="0"/>
                          <w:marRight w:val="0"/>
                          <w:marTop w:val="0"/>
                          <w:marBottom w:val="0"/>
                          <w:divBdr>
                            <w:top w:val="none" w:sz="0" w:space="0" w:color="auto"/>
                            <w:left w:val="none" w:sz="0" w:space="0" w:color="auto"/>
                            <w:bottom w:val="none" w:sz="0" w:space="0" w:color="auto"/>
                            <w:right w:val="none" w:sz="0" w:space="0" w:color="auto"/>
                          </w:divBdr>
                        </w:div>
                      </w:divsChild>
                    </w:div>
                    <w:div w:id="1961255450">
                      <w:marLeft w:val="60"/>
                      <w:marRight w:val="60"/>
                      <w:marTop w:val="100"/>
                      <w:marBottom w:val="100"/>
                      <w:divBdr>
                        <w:top w:val="none" w:sz="0" w:space="0" w:color="auto"/>
                        <w:left w:val="none" w:sz="0" w:space="0" w:color="auto"/>
                        <w:bottom w:val="none" w:sz="0" w:space="0" w:color="auto"/>
                        <w:right w:val="none" w:sz="0" w:space="0" w:color="auto"/>
                      </w:divBdr>
                      <w:divsChild>
                        <w:div w:id="1495881217">
                          <w:marLeft w:val="0"/>
                          <w:marRight w:val="0"/>
                          <w:marTop w:val="0"/>
                          <w:marBottom w:val="0"/>
                          <w:divBdr>
                            <w:top w:val="none" w:sz="0" w:space="0" w:color="auto"/>
                            <w:left w:val="none" w:sz="0" w:space="0" w:color="auto"/>
                            <w:bottom w:val="none" w:sz="0" w:space="0" w:color="auto"/>
                            <w:right w:val="none" w:sz="0" w:space="0" w:color="auto"/>
                          </w:divBdr>
                        </w:div>
                      </w:divsChild>
                    </w:div>
                    <w:div w:id="351493059">
                      <w:marLeft w:val="60"/>
                      <w:marRight w:val="60"/>
                      <w:marTop w:val="100"/>
                      <w:marBottom w:val="100"/>
                      <w:divBdr>
                        <w:top w:val="none" w:sz="0" w:space="0" w:color="auto"/>
                        <w:left w:val="none" w:sz="0" w:space="0" w:color="auto"/>
                        <w:bottom w:val="none" w:sz="0" w:space="0" w:color="auto"/>
                        <w:right w:val="none" w:sz="0" w:space="0" w:color="auto"/>
                      </w:divBdr>
                      <w:divsChild>
                        <w:div w:id="547687708">
                          <w:marLeft w:val="0"/>
                          <w:marRight w:val="0"/>
                          <w:marTop w:val="0"/>
                          <w:marBottom w:val="0"/>
                          <w:divBdr>
                            <w:top w:val="none" w:sz="0" w:space="0" w:color="auto"/>
                            <w:left w:val="none" w:sz="0" w:space="0" w:color="auto"/>
                            <w:bottom w:val="none" w:sz="0" w:space="0" w:color="auto"/>
                            <w:right w:val="none" w:sz="0" w:space="0" w:color="auto"/>
                          </w:divBdr>
                        </w:div>
                        <w:div w:id="1969432997">
                          <w:marLeft w:val="0"/>
                          <w:marRight w:val="0"/>
                          <w:marTop w:val="0"/>
                          <w:marBottom w:val="0"/>
                          <w:divBdr>
                            <w:top w:val="none" w:sz="0" w:space="0" w:color="auto"/>
                            <w:left w:val="none" w:sz="0" w:space="0" w:color="auto"/>
                            <w:bottom w:val="none" w:sz="0" w:space="0" w:color="auto"/>
                            <w:right w:val="none" w:sz="0" w:space="0" w:color="auto"/>
                          </w:divBdr>
                        </w:div>
                        <w:div w:id="747650143">
                          <w:marLeft w:val="0"/>
                          <w:marRight w:val="0"/>
                          <w:marTop w:val="0"/>
                          <w:marBottom w:val="0"/>
                          <w:divBdr>
                            <w:top w:val="none" w:sz="0" w:space="0" w:color="auto"/>
                            <w:left w:val="none" w:sz="0" w:space="0" w:color="auto"/>
                            <w:bottom w:val="none" w:sz="0" w:space="0" w:color="auto"/>
                            <w:right w:val="none" w:sz="0" w:space="0" w:color="auto"/>
                          </w:divBdr>
                        </w:div>
                        <w:div w:id="48053870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
                        <w:div w:id="1565096675">
                          <w:marLeft w:val="0"/>
                          <w:marRight w:val="0"/>
                          <w:marTop w:val="0"/>
                          <w:marBottom w:val="0"/>
                          <w:divBdr>
                            <w:top w:val="none" w:sz="0" w:space="0" w:color="auto"/>
                            <w:left w:val="none" w:sz="0" w:space="0" w:color="auto"/>
                            <w:bottom w:val="none" w:sz="0" w:space="0" w:color="auto"/>
                            <w:right w:val="none" w:sz="0" w:space="0" w:color="auto"/>
                          </w:divBdr>
                        </w:div>
                      </w:divsChild>
                    </w:div>
                    <w:div w:id="1244994220">
                      <w:marLeft w:val="60"/>
                      <w:marRight w:val="60"/>
                      <w:marTop w:val="100"/>
                      <w:marBottom w:val="10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60"/>
                      <w:marRight w:val="60"/>
                      <w:marTop w:val="100"/>
                      <w:marBottom w:val="100"/>
                      <w:divBdr>
                        <w:top w:val="none" w:sz="0" w:space="0" w:color="auto"/>
                        <w:left w:val="none" w:sz="0" w:space="0" w:color="auto"/>
                        <w:bottom w:val="none" w:sz="0" w:space="0" w:color="auto"/>
                        <w:right w:val="none" w:sz="0" w:space="0" w:color="auto"/>
                      </w:divBdr>
                      <w:divsChild>
                        <w:div w:id="1299845706">
                          <w:marLeft w:val="0"/>
                          <w:marRight w:val="0"/>
                          <w:marTop w:val="0"/>
                          <w:marBottom w:val="0"/>
                          <w:divBdr>
                            <w:top w:val="none" w:sz="0" w:space="0" w:color="auto"/>
                            <w:left w:val="none" w:sz="0" w:space="0" w:color="auto"/>
                            <w:bottom w:val="none" w:sz="0" w:space="0" w:color="auto"/>
                            <w:right w:val="none" w:sz="0" w:space="0" w:color="auto"/>
                          </w:divBdr>
                        </w:div>
                      </w:divsChild>
                    </w:div>
                    <w:div w:id="322009640">
                      <w:marLeft w:val="60"/>
                      <w:marRight w:val="60"/>
                      <w:marTop w:val="100"/>
                      <w:marBottom w:val="100"/>
                      <w:divBdr>
                        <w:top w:val="none" w:sz="0" w:space="0" w:color="auto"/>
                        <w:left w:val="none" w:sz="0" w:space="0" w:color="auto"/>
                        <w:bottom w:val="none" w:sz="0" w:space="0" w:color="auto"/>
                        <w:right w:val="none" w:sz="0" w:space="0" w:color="auto"/>
                      </w:divBdr>
                      <w:divsChild>
                        <w:div w:id="211422936">
                          <w:marLeft w:val="0"/>
                          <w:marRight w:val="0"/>
                          <w:marTop w:val="0"/>
                          <w:marBottom w:val="0"/>
                          <w:divBdr>
                            <w:top w:val="none" w:sz="0" w:space="0" w:color="auto"/>
                            <w:left w:val="none" w:sz="0" w:space="0" w:color="auto"/>
                            <w:bottom w:val="none" w:sz="0" w:space="0" w:color="auto"/>
                            <w:right w:val="none" w:sz="0" w:space="0" w:color="auto"/>
                          </w:divBdr>
                        </w:div>
                      </w:divsChild>
                    </w:div>
                    <w:div w:id="1343241311">
                      <w:marLeft w:val="60"/>
                      <w:marRight w:val="60"/>
                      <w:marTop w:val="100"/>
                      <w:marBottom w:val="10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 w:id="1183009192">
                          <w:marLeft w:val="0"/>
                          <w:marRight w:val="0"/>
                          <w:marTop w:val="0"/>
                          <w:marBottom w:val="0"/>
                          <w:divBdr>
                            <w:top w:val="none" w:sz="0" w:space="0" w:color="auto"/>
                            <w:left w:val="none" w:sz="0" w:space="0" w:color="auto"/>
                            <w:bottom w:val="none" w:sz="0" w:space="0" w:color="auto"/>
                            <w:right w:val="none" w:sz="0" w:space="0" w:color="auto"/>
                          </w:divBdr>
                        </w:div>
                        <w:div w:id="1278097550">
                          <w:marLeft w:val="0"/>
                          <w:marRight w:val="0"/>
                          <w:marTop w:val="0"/>
                          <w:marBottom w:val="0"/>
                          <w:divBdr>
                            <w:top w:val="none" w:sz="0" w:space="0" w:color="auto"/>
                            <w:left w:val="none" w:sz="0" w:space="0" w:color="auto"/>
                            <w:bottom w:val="none" w:sz="0" w:space="0" w:color="auto"/>
                            <w:right w:val="none" w:sz="0" w:space="0" w:color="auto"/>
                          </w:divBdr>
                        </w:div>
                        <w:div w:id="1078558036">
                          <w:marLeft w:val="0"/>
                          <w:marRight w:val="0"/>
                          <w:marTop w:val="0"/>
                          <w:marBottom w:val="0"/>
                          <w:divBdr>
                            <w:top w:val="none" w:sz="0" w:space="0" w:color="auto"/>
                            <w:left w:val="none" w:sz="0" w:space="0" w:color="auto"/>
                            <w:bottom w:val="none" w:sz="0" w:space="0" w:color="auto"/>
                            <w:right w:val="none" w:sz="0" w:space="0" w:color="auto"/>
                          </w:divBdr>
                        </w:div>
                        <w:div w:id="741683750">
                          <w:marLeft w:val="0"/>
                          <w:marRight w:val="0"/>
                          <w:marTop w:val="0"/>
                          <w:marBottom w:val="0"/>
                          <w:divBdr>
                            <w:top w:val="none" w:sz="0" w:space="0" w:color="auto"/>
                            <w:left w:val="none" w:sz="0" w:space="0" w:color="auto"/>
                            <w:bottom w:val="none" w:sz="0" w:space="0" w:color="auto"/>
                            <w:right w:val="none" w:sz="0" w:space="0" w:color="auto"/>
                          </w:divBdr>
                        </w:div>
                        <w:div w:id="1840196977">
                          <w:marLeft w:val="0"/>
                          <w:marRight w:val="0"/>
                          <w:marTop w:val="0"/>
                          <w:marBottom w:val="0"/>
                          <w:divBdr>
                            <w:top w:val="none" w:sz="0" w:space="0" w:color="auto"/>
                            <w:left w:val="none" w:sz="0" w:space="0" w:color="auto"/>
                            <w:bottom w:val="none" w:sz="0" w:space="0" w:color="auto"/>
                            <w:right w:val="none" w:sz="0" w:space="0" w:color="auto"/>
                          </w:divBdr>
                        </w:div>
                      </w:divsChild>
                    </w:div>
                    <w:div w:id="1014453616">
                      <w:marLeft w:val="60"/>
                      <w:marRight w:val="60"/>
                      <w:marTop w:val="100"/>
                      <w:marBottom w:val="100"/>
                      <w:divBdr>
                        <w:top w:val="none" w:sz="0" w:space="0" w:color="auto"/>
                        <w:left w:val="none" w:sz="0" w:space="0" w:color="auto"/>
                        <w:bottom w:val="none" w:sz="0" w:space="0" w:color="auto"/>
                        <w:right w:val="none" w:sz="0" w:space="0" w:color="auto"/>
                      </w:divBdr>
                      <w:divsChild>
                        <w:div w:id="536509373">
                          <w:marLeft w:val="0"/>
                          <w:marRight w:val="0"/>
                          <w:marTop w:val="0"/>
                          <w:marBottom w:val="0"/>
                          <w:divBdr>
                            <w:top w:val="none" w:sz="0" w:space="0" w:color="auto"/>
                            <w:left w:val="none" w:sz="0" w:space="0" w:color="auto"/>
                            <w:bottom w:val="none" w:sz="0" w:space="0" w:color="auto"/>
                            <w:right w:val="none" w:sz="0" w:space="0" w:color="auto"/>
                          </w:divBdr>
                        </w:div>
                      </w:divsChild>
                    </w:div>
                    <w:div w:id="960695737">
                      <w:marLeft w:val="60"/>
                      <w:marRight w:val="60"/>
                      <w:marTop w:val="100"/>
                      <w:marBottom w:val="100"/>
                      <w:divBdr>
                        <w:top w:val="none" w:sz="0" w:space="0" w:color="auto"/>
                        <w:left w:val="none" w:sz="0" w:space="0" w:color="auto"/>
                        <w:bottom w:val="none" w:sz="0" w:space="0" w:color="auto"/>
                        <w:right w:val="none" w:sz="0" w:space="0" w:color="auto"/>
                      </w:divBdr>
                      <w:divsChild>
                        <w:div w:id="1227491387">
                          <w:marLeft w:val="0"/>
                          <w:marRight w:val="0"/>
                          <w:marTop w:val="0"/>
                          <w:marBottom w:val="0"/>
                          <w:divBdr>
                            <w:top w:val="none" w:sz="0" w:space="0" w:color="auto"/>
                            <w:left w:val="none" w:sz="0" w:space="0" w:color="auto"/>
                            <w:bottom w:val="none" w:sz="0" w:space="0" w:color="auto"/>
                            <w:right w:val="none" w:sz="0" w:space="0" w:color="auto"/>
                          </w:divBdr>
                        </w:div>
                      </w:divsChild>
                    </w:div>
                    <w:div w:id="427586038">
                      <w:marLeft w:val="60"/>
                      <w:marRight w:val="60"/>
                      <w:marTop w:val="100"/>
                      <w:marBottom w:val="100"/>
                      <w:divBdr>
                        <w:top w:val="none" w:sz="0" w:space="0" w:color="auto"/>
                        <w:left w:val="none" w:sz="0" w:space="0" w:color="auto"/>
                        <w:bottom w:val="none" w:sz="0" w:space="0" w:color="auto"/>
                        <w:right w:val="none" w:sz="0" w:space="0" w:color="auto"/>
                      </w:divBdr>
                      <w:divsChild>
                        <w:div w:id="234361431">
                          <w:marLeft w:val="0"/>
                          <w:marRight w:val="0"/>
                          <w:marTop w:val="0"/>
                          <w:marBottom w:val="0"/>
                          <w:divBdr>
                            <w:top w:val="none" w:sz="0" w:space="0" w:color="auto"/>
                            <w:left w:val="none" w:sz="0" w:space="0" w:color="auto"/>
                            <w:bottom w:val="none" w:sz="0" w:space="0" w:color="auto"/>
                            <w:right w:val="none" w:sz="0" w:space="0" w:color="auto"/>
                          </w:divBdr>
                        </w:div>
                      </w:divsChild>
                    </w:div>
                    <w:div w:id="302002419">
                      <w:marLeft w:val="60"/>
                      <w:marRight w:val="60"/>
                      <w:marTop w:val="100"/>
                      <w:marBottom w:val="100"/>
                      <w:divBdr>
                        <w:top w:val="none" w:sz="0" w:space="0" w:color="auto"/>
                        <w:left w:val="none" w:sz="0" w:space="0" w:color="auto"/>
                        <w:bottom w:val="none" w:sz="0" w:space="0" w:color="auto"/>
                        <w:right w:val="none" w:sz="0" w:space="0" w:color="auto"/>
                      </w:divBdr>
                      <w:divsChild>
                        <w:div w:id="164319235">
                          <w:marLeft w:val="0"/>
                          <w:marRight w:val="0"/>
                          <w:marTop w:val="0"/>
                          <w:marBottom w:val="0"/>
                          <w:divBdr>
                            <w:top w:val="none" w:sz="0" w:space="0" w:color="auto"/>
                            <w:left w:val="none" w:sz="0" w:space="0" w:color="auto"/>
                            <w:bottom w:val="none" w:sz="0" w:space="0" w:color="auto"/>
                            <w:right w:val="none" w:sz="0" w:space="0" w:color="auto"/>
                          </w:divBdr>
                        </w:div>
                      </w:divsChild>
                    </w:div>
                    <w:div w:id="2146190292">
                      <w:marLeft w:val="60"/>
                      <w:marRight w:val="60"/>
                      <w:marTop w:val="100"/>
                      <w:marBottom w:val="100"/>
                      <w:divBdr>
                        <w:top w:val="none" w:sz="0" w:space="0" w:color="auto"/>
                        <w:left w:val="none" w:sz="0" w:space="0" w:color="auto"/>
                        <w:bottom w:val="none" w:sz="0" w:space="0" w:color="auto"/>
                        <w:right w:val="none" w:sz="0" w:space="0" w:color="auto"/>
                      </w:divBdr>
                      <w:divsChild>
                        <w:div w:id="1708408389">
                          <w:marLeft w:val="0"/>
                          <w:marRight w:val="0"/>
                          <w:marTop w:val="0"/>
                          <w:marBottom w:val="0"/>
                          <w:divBdr>
                            <w:top w:val="none" w:sz="0" w:space="0" w:color="auto"/>
                            <w:left w:val="none" w:sz="0" w:space="0" w:color="auto"/>
                            <w:bottom w:val="none" w:sz="0" w:space="0" w:color="auto"/>
                            <w:right w:val="none" w:sz="0" w:space="0" w:color="auto"/>
                          </w:divBdr>
                        </w:div>
                      </w:divsChild>
                    </w:div>
                    <w:div w:id="59596111">
                      <w:marLeft w:val="60"/>
                      <w:marRight w:val="60"/>
                      <w:marTop w:val="100"/>
                      <w:marBottom w:val="100"/>
                      <w:divBdr>
                        <w:top w:val="none" w:sz="0" w:space="0" w:color="auto"/>
                        <w:left w:val="none" w:sz="0" w:space="0" w:color="auto"/>
                        <w:bottom w:val="none" w:sz="0" w:space="0" w:color="auto"/>
                        <w:right w:val="none" w:sz="0" w:space="0" w:color="auto"/>
                      </w:divBdr>
                      <w:divsChild>
                        <w:div w:id="857937154">
                          <w:marLeft w:val="0"/>
                          <w:marRight w:val="0"/>
                          <w:marTop w:val="0"/>
                          <w:marBottom w:val="0"/>
                          <w:divBdr>
                            <w:top w:val="none" w:sz="0" w:space="0" w:color="auto"/>
                            <w:left w:val="none" w:sz="0" w:space="0" w:color="auto"/>
                            <w:bottom w:val="none" w:sz="0" w:space="0" w:color="auto"/>
                            <w:right w:val="none" w:sz="0" w:space="0" w:color="auto"/>
                          </w:divBdr>
                        </w:div>
                      </w:divsChild>
                    </w:div>
                    <w:div w:id="560559213">
                      <w:marLeft w:val="60"/>
                      <w:marRight w:val="60"/>
                      <w:marTop w:val="100"/>
                      <w:marBottom w:val="100"/>
                      <w:divBdr>
                        <w:top w:val="none" w:sz="0" w:space="0" w:color="auto"/>
                        <w:left w:val="none" w:sz="0" w:space="0" w:color="auto"/>
                        <w:bottom w:val="none" w:sz="0" w:space="0" w:color="auto"/>
                        <w:right w:val="none" w:sz="0" w:space="0" w:color="auto"/>
                      </w:divBdr>
                      <w:divsChild>
                        <w:div w:id="1335110289">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60"/>
                      <w:marRight w:val="60"/>
                      <w:marTop w:val="100"/>
                      <w:marBottom w:val="100"/>
                      <w:divBdr>
                        <w:top w:val="none" w:sz="0" w:space="0" w:color="auto"/>
                        <w:left w:val="none" w:sz="0" w:space="0" w:color="auto"/>
                        <w:bottom w:val="none" w:sz="0" w:space="0" w:color="auto"/>
                        <w:right w:val="none" w:sz="0" w:space="0" w:color="auto"/>
                      </w:divBdr>
                      <w:divsChild>
                        <w:div w:id="295184809">
                          <w:marLeft w:val="0"/>
                          <w:marRight w:val="0"/>
                          <w:marTop w:val="0"/>
                          <w:marBottom w:val="0"/>
                          <w:divBdr>
                            <w:top w:val="none" w:sz="0" w:space="0" w:color="auto"/>
                            <w:left w:val="none" w:sz="0" w:space="0" w:color="auto"/>
                            <w:bottom w:val="none" w:sz="0" w:space="0" w:color="auto"/>
                            <w:right w:val="none" w:sz="0" w:space="0" w:color="auto"/>
                          </w:divBdr>
                        </w:div>
                      </w:divsChild>
                    </w:div>
                    <w:div w:id="221212928">
                      <w:marLeft w:val="60"/>
                      <w:marRight w:val="60"/>
                      <w:marTop w:val="100"/>
                      <w:marBottom w:val="100"/>
                      <w:divBdr>
                        <w:top w:val="none" w:sz="0" w:space="0" w:color="auto"/>
                        <w:left w:val="none" w:sz="0" w:space="0" w:color="auto"/>
                        <w:bottom w:val="none" w:sz="0" w:space="0" w:color="auto"/>
                        <w:right w:val="none" w:sz="0" w:space="0" w:color="auto"/>
                      </w:divBdr>
                      <w:divsChild>
                        <w:div w:id="2097092940">
                          <w:marLeft w:val="0"/>
                          <w:marRight w:val="0"/>
                          <w:marTop w:val="0"/>
                          <w:marBottom w:val="0"/>
                          <w:divBdr>
                            <w:top w:val="none" w:sz="0" w:space="0" w:color="auto"/>
                            <w:left w:val="none" w:sz="0" w:space="0" w:color="auto"/>
                            <w:bottom w:val="none" w:sz="0" w:space="0" w:color="auto"/>
                            <w:right w:val="none" w:sz="0" w:space="0" w:color="auto"/>
                          </w:divBdr>
                        </w:div>
                      </w:divsChild>
                    </w:div>
                    <w:div w:id="1133402131">
                      <w:marLeft w:val="60"/>
                      <w:marRight w:val="60"/>
                      <w:marTop w:val="100"/>
                      <w:marBottom w:val="100"/>
                      <w:divBdr>
                        <w:top w:val="none" w:sz="0" w:space="0" w:color="auto"/>
                        <w:left w:val="none" w:sz="0" w:space="0" w:color="auto"/>
                        <w:bottom w:val="none" w:sz="0" w:space="0" w:color="auto"/>
                        <w:right w:val="none" w:sz="0" w:space="0" w:color="auto"/>
                      </w:divBdr>
                      <w:divsChild>
                        <w:div w:id="838472720">
                          <w:marLeft w:val="0"/>
                          <w:marRight w:val="0"/>
                          <w:marTop w:val="0"/>
                          <w:marBottom w:val="0"/>
                          <w:divBdr>
                            <w:top w:val="none" w:sz="0" w:space="0" w:color="auto"/>
                            <w:left w:val="none" w:sz="0" w:space="0" w:color="auto"/>
                            <w:bottom w:val="none" w:sz="0" w:space="0" w:color="auto"/>
                            <w:right w:val="none" w:sz="0" w:space="0" w:color="auto"/>
                          </w:divBdr>
                        </w:div>
                      </w:divsChild>
                    </w:div>
                    <w:div w:id="868638381">
                      <w:marLeft w:val="60"/>
                      <w:marRight w:val="60"/>
                      <w:marTop w:val="100"/>
                      <w:marBottom w:val="100"/>
                      <w:divBdr>
                        <w:top w:val="none" w:sz="0" w:space="0" w:color="auto"/>
                        <w:left w:val="none" w:sz="0" w:space="0" w:color="auto"/>
                        <w:bottom w:val="none" w:sz="0" w:space="0" w:color="auto"/>
                        <w:right w:val="none" w:sz="0" w:space="0" w:color="auto"/>
                      </w:divBdr>
                      <w:divsChild>
                        <w:div w:id="1860581761">
                          <w:marLeft w:val="0"/>
                          <w:marRight w:val="0"/>
                          <w:marTop w:val="0"/>
                          <w:marBottom w:val="0"/>
                          <w:divBdr>
                            <w:top w:val="none" w:sz="0" w:space="0" w:color="auto"/>
                            <w:left w:val="none" w:sz="0" w:space="0" w:color="auto"/>
                            <w:bottom w:val="none" w:sz="0" w:space="0" w:color="auto"/>
                            <w:right w:val="none" w:sz="0" w:space="0" w:color="auto"/>
                          </w:divBdr>
                        </w:div>
                      </w:divsChild>
                    </w:div>
                    <w:div w:id="1150169628">
                      <w:marLeft w:val="60"/>
                      <w:marRight w:val="60"/>
                      <w:marTop w:val="100"/>
                      <w:marBottom w:val="100"/>
                      <w:divBdr>
                        <w:top w:val="none" w:sz="0" w:space="0" w:color="auto"/>
                        <w:left w:val="none" w:sz="0" w:space="0" w:color="auto"/>
                        <w:bottom w:val="none" w:sz="0" w:space="0" w:color="auto"/>
                        <w:right w:val="none" w:sz="0" w:space="0" w:color="auto"/>
                      </w:divBdr>
                      <w:divsChild>
                        <w:div w:id="882984727">
                          <w:marLeft w:val="0"/>
                          <w:marRight w:val="0"/>
                          <w:marTop w:val="0"/>
                          <w:marBottom w:val="0"/>
                          <w:divBdr>
                            <w:top w:val="none" w:sz="0" w:space="0" w:color="auto"/>
                            <w:left w:val="none" w:sz="0" w:space="0" w:color="auto"/>
                            <w:bottom w:val="none" w:sz="0" w:space="0" w:color="auto"/>
                            <w:right w:val="none" w:sz="0" w:space="0" w:color="auto"/>
                          </w:divBdr>
                        </w:div>
                        <w:div w:id="1285961367">
                          <w:marLeft w:val="0"/>
                          <w:marRight w:val="0"/>
                          <w:marTop w:val="0"/>
                          <w:marBottom w:val="0"/>
                          <w:divBdr>
                            <w:top w:val="none" w:sz="0" w:space="0" w:color="auto"/>
                            <w:left w:val="none" w:sz="0" w:space="0" w:color="auto"/>
                            <w:bottom w:val="none" w:sz="0" w:space="0" w:color="auto"/>
                            <w:right w:val="none" w:sz="0" w:space="0" w:color="auto"/>
                          </w:divBdr>
                        </w:div>
                        <w:div w:id="1478448499">
                          <w:marLeft w:val="0"/>
                          <w:marRight w:val="0"/>
                          <w:marTop w:val="0"/>
                          <w:marBottom w:val="0"/>
                          <w:divBdr>
                            <w:top w:val="none" w:sz="0" w:space="0" w:color="auto"/>
                            <w:left w:val="none" w:sz="0" w:space="0" w:color="auto"/>
                            <w:bottom w:val="none" w:sz="0" w:space="0" w:color="auto"/>
                            <w:right w:val="none" w:sz="0" w:space="0" w:color="auto"/>
                          </w:divBdr>
                        </w:div>
                      </w:divsChild>
                    </w:div>
                    <w:div w:id="560822634">
                      <w:marLeft w:val="60"/>
                      <w:marRight w:val="60"/>
                      <w:marTop w:val="100"/>
                      <w:marBottom w:val="100"/>
                      <w:divBdr>
                        <w:top w:val="none" w:sz="0" w:space="0" w:color="auto"/>
                        <w:left w:val="none" w:sz="0" w:space="0" w:color="auto"/>
                        <w:bottom w:val="none" w:sz="0" w:space="0" w:color="auto"/>
                        <w:right w:val="none" w:sz="0" w:space="0" w:color="auto"/>
                      </w:divBdr>
                      <w:divsChild>
                        <w:div w:id="2054303555">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60"/>
                      <w:marRight w:val="60"/>
                      <w:marTop w:val="100"/>
                      <w:marBottom w:val="100"/>
                      <w:divBdr>
                        <w:top w:val="none" w:sz="0" w:space="0" w:color="auto"/>
                        <w:left w:val="none" w:sz="0" w:space="0" w:color="auto"/>
                        <w:bottom w:val="none" w:sz="0" w:space="0" w:color="auto"/>
                        <w:right w:val="none" w:sz="0" w:space="0" w:color="auto"/>
                      </w:divBdr>
                      <w:divsChild>
                        <w:div w:id="231356593">
                          <w:marLeft w:val="0"/>
                          <w:marRight w:val="0"/>
                          <w:marTop w:val="0"/>
                          <w:marBottom w:val="0"/>
                          <w:divBdr>
                            <w:top w:val="none" w:sz="0" w:space="0" w:color="auto"/>
                            <w:left w:val="none" w:sz="0" w:space="0" w:color="auto"/>
                            <w:bottom w:val="none" w:sz="0" w:space="0" w:color="auto"/>
                            <w:right w:val="none" w:sz="0" w:space="0" w:color="auto"/>
                          </w:divBdr>
                        </w:div>
                      </w:divsChild>
                    </w:div>
                    <w:div w:id="2083989589">
                      <w:marLeft w:val="60"/>
                      <w:marRight w:val="60"/>
                      <w:marTop w:val="100"/>
                      <w:marBottom w:val="100"/>
                      <w:divBdr>
                        <w:top w:val="none" w:sz="0" w:space="0" w:color="auto"/>
                        <w:left w:val="none" w:sz="0" w:space="0" w:color="auto"/>
                        <w:bottom w:val="none" w:sz="0" w:space="0" w:color="auto"/>
                        <w:right w:val="none" w:sz="0" w:space="0" w:color="auto"/>
                      </w:divBdr>
                      <w:divsChild>
                        <w:div w:id="2102751763">
                          <w:marLeft w:val="0"/>
                          <w:marRight w:val="0"/>
                          <w:marTop w:val="0"/>
                          <w:marBottom w:val="0"/>
                          <w:divBdr>
                            <w:top w:val="none" w:sz="0" w:space="0" w:color="auto"/>
                            <w:left w:val="none" w:sz="0" w:space="0" w:color="auto"/>
                            <w:bottom w:val="none" w:sz="0" w:space="0" w:color="auto"/>
                            <w:right w:val="none" w:sz="0" w:space="0" w:color="auto"/>
                          </w:divBdr>
                        </w:div>
                      </w:divsChild>
                    </w:div>
                    <w:div w:id="319161706">
                      <w:marLeft w:val="60"/>
                      <w:marRight w:val="60"/>
                      <w:marTop w:val="100"/>
                      <w:marBottom w:val="100"/>
                      <w:divBdr>
                        <w:top w:val="none" w:sz="0" w:space="0" w:color="auto"/>
                        <w:left w:val="none" w:sz="0" w:space="0" w:color="auto"/>
                        <w:bottom w:val="none" w:sz="0" w:space="0" w:color="auto"/>
                        <w:right w:val="none" w:sz="0" w:space="0" w:color="auto"/>
                      </w:divBdr>
                      <w:divsChild>
                        <w:div w:id="1641231425">
                          <w:marLeft w:val="0"/>
                          <w:marRight w:val="0"/>
                          <w:marTop w:val="0"/>
                          <w:marBottom w:val="0"/>
                          <w:divBdr>
                            <w:top w:val="none" w:sz="0" w:space="0" w:color="auto"/>
                            <w:left w:val="none" w:sz="0" w:space="0" w:color="auto"/>
                            <w:bottom w:val="none" w:sz="0" w:space="0" w:color="auto"/>
                            <w:right w:val="none" w:sz="0" w:space="0" w:color="auto"/>
                          </w:divBdr>
                        </w:div>
                        <w:div w:id="686978313">
                          <w:marLeft w:val="0"/>
                          <w:marRight w:val="0"/>
                          <w:marTop w:val="0"/>
                          <w:marBottom w:val="0"/>
                          <w:divBdr>
                            <w:top w:val="none" w:sz="0" w:space="0" w:color="auto"/>
                            <w:left w:val="none" w:sz="0" w:space="0" w:color="auto"/>
                            <w:bottom w:val="none" w:sz="0" w:space="0" w:color="auto"/>
                            <w:right w:val="none" w:sz="0" w:space="0" w:color="auto"/>
                          </w:divBdr>
                        </w:div>
                        <w:div w:id="16583624">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60"/>
                      <w:marRight w:val="60"/>
                      <w:marTop w:val="100"/>
                      <w:marBottom w:val="100"/>
                      <w:divBdr>
                        <w:top w:val="none" w:sz="0" w:space="0" w:color="auto"/>
                        <w:left w:val="none" w:sz="0" w:space="0" w:color="auto"/>
                        <w:bottom w:val="none" w:sz="0" w:space="0" w:color="auto"/>
                        <w:right w:val="none" w:sz="0" w:space="0" w:color="auto"/>
                      </w:divBdr>
                      <w:divsChild>
                        <w:div w:id="1262756907">
                          <w:marLeft w:val="0"/>
                          <w:marRight w:val="0"/>
                          <w:marTop w:val="0"/>
                          <w:marBottom w:val="0"/>
                          <w:divBdr>
                            <w:top w:val="none" w:sz="0" w:space="0" w:color="auto"/>
                            <w:left w:val="none" w:sz="0" w:space="0" w:color="auto"/>
                            <w:bottom w:val="none" w:sz="0" w:space="0" w:color="auto"/>
                            <w:right w:val="none" w:sz="0" w:space="0" w:color="auto"/>
                          </w:divBdr>
                        </w:div>
                      </w:divsChild>
                    </w:div>
                    <w:div w:id="1023748188">
                      <w:marLeft w:val="60"/>
                      <w:marRight w:val="60"/>
                      <w:marTop w:val="100"/>
                      <w:marBottom w:val="100"/>
                      <w:divBdr>
                        <w:top w:val="none" w:sz="0" w:space="0" w:color="auto"/>
                        <w:left w:val="none" w:sz="0" w:space="0" w:color="auto"/>
                        <w:bottom w:val="none" w:sz="0" w:space="0" w:color="auto"/>
                        <w:right w:val="none" w:sz="0" w:space="0" w:color="auto"/>
                      </w:divBdr>
                      <w:divsChild>
                        <w:div w:id="1286617637">
                          <w:marLeft w:val="0"/>
                          <w:marRight w:val="0"/>
                          <w:marTop w:val="0"/>
                          <w:marBottom w:val="0"/>
                          <w:divBdr>
                            <w:top w:val="none" w:sz="0" w:space="0" w:color="auto"/>
                            <w:left w:val="none" w:sz="0" w:space="0" w:color="auto"/>
                            <w:bottom w:val="none" w:sz="0" w:space="0" w:color="auto"/>
                            <w:right w:val="none" w:sz="0" w:space="0" w:color="auto"/>
                          </w:divBdr>
                        </w:div>
                      </w:divsChild>
                    </w:div>
                    <w:div w:id="753742320">
                      <w:marLeft w:val="60"/>
                      <w:marRight w:val="60"/>
                      <w:marTop w:val="100"/>
                      <w:marBottom w:val="10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044136985">
                      <w:marLeft w:val="60"/>
                      <w:marRight w:val="60"/>
                      <w:marTop w:val="100"/>
                      <w:marBottom w:val="100"/>
                      <w:divBdr>
                        <w:top w:val="none" w:sz="0" w:space="0" w:color="auto"/>
                        <w:left w:val="none" w:sz="0" w:space="0" w:color="auto"/>
                        <w:bottom w:val="none" w:sz="0" w:space="0" w:color="auto"/>
                        <w:right w:val="none" w:sz="0" w:space="0" w:color="auto"/>
                      </w:divBdr>
                      <w:divsChild>
                        <w:div w:id="1684823668">
                          <w:marLeft w:val="0"/>
                          <w:marRight w:val="0"/>
                          <w:marTop w:val="0"/>
                          <w:marBottom w:val="0"/>
                          <w:divBdr>
                            <w:top w:val="none" w:sz="0" w:space="0" w:color="auto"/>
                            <w:left w:val="none" w:sz="0" w:space="0" w:color="auto"/>
                            <w:bottom w:val="none" w:sz="0" w:space="0" w:color="auto"/>
                            <w:right w:val="none" w:sz="0" w:space="0" w:color="auto"/>
                          </w:divBdr>
                        </w:div>
                      </w:divsChild>
                    </w:div>
                    <w:div w:id="79454401">
                      <w:marLeft w:val="60"/>
                      <w:marRight w:val="60"/>
                      <w:marTop w:val="100"/>
                      <w:marBottom w:val="100"/>
                      <w:divBdr>
                        <w:top w:val="none" w:sz="0" w:space="0" w:color="auto"/>
                        <w:left w:val="none" w:sz="0" w:space="0" w:color="auto"/>
                        <w:bottom w:val="none" w:sz="0" w:space="0" w:color="auto"/>
                        <w:right w:val="none" w:sz="0" w:space="0" w:color="auto"/>
                      </w:divBdr>
                      <w:divsChild>
                        <w:div w:id="234750506">
                          <w:marLeft w:val="0"/>
                          <w:marRight w:val="0"/>
                          <w:marTop w:val="0"/>
                          <w:marBottom w:val="0"/>
                          <w:divBdr>
                            <w:top w:val="none" w:sz="0" w:space="0" w:color="auto"/>
                            <w:left w:val="none" w:sz="0" w:space="0" w:color="auto"/>
                            <w:bottom w:val="none" w:sz="0" w:space="0" w:color="auto"/>
                            <w:right w:val="none" w:sz="0" w:space="0" w:color="auto"/>
                          </w:divBdr>
                        </w:div>
                      </w:divsChild>
                    </w:div>
                    <w:div w:id="1096049582">
                      <w:marLeft w:val="60"/>
                      <w:marRight w:val="60"/>
                      <w:marTop w:val="100"/>
                      <w:marBottom w:val="10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60"/>
                      <w:marRight w:val="60"/>
                      <w:marTop w:val="100"/>
                      <w:marBottom w:val="100"/>
                      <w:divBdr>
                        <w:top w:val="none" w:sz="0" w:space="0" w:color="auto"/>
                        <w:left w:val="none" w:sz="0" w:space="0" w:color="auto"/>
                        <w:bottom w:val="none" w:sz="0" w:space="0" w:color="auto"/>
                        <w:right w:val="none" w:sz="0" w:space="0" w:color="auto"/>
                      </w:divBdr>
                      <w:divsChild>
                        <w:div w:id="516771230">
                          <w:marLeft w:val="0"/>
                          <w:marRight w:val="0"/>
                          <w:marTop w:val="0"/>
                          <w:marBottom w:val="0"/>
                          <w:divBdr>
                            <w:top w:val="none" w:sz="0" w:space="0" w:color="auto"/>
                            <w:left w:val="none" w:sz="0" w:space="0" w:color="auto"/>
                            <w:bottom w:val="none" w:sz="0" w:space="0" w:color="auto"/>
                            <w:right w:val="none" w:sz="0" w:space="0" w:color="auto"/>
                          </w:divBdr>
                        </w:div>
                      </w:divsChild>
                    </w:div>
                    <w:div w:id="1600795504">
                      <w:marLeft w:val="60"/>
                      <w:marRight w:val="60"/>
                      <w:marTop w:val="100"/>
                      <w:marBottom w:val="100"/>
                      <w:divBdr>
                        <w:top w:val="none" w:sz="0" w:space="0" w:color="auto"/>
                        <w:left w:val="none" w:sz="0" w:space="0" w:color="auto"/>
                        <w:bottom w:val="none" w:sz="0" w:space="0" w:color="auto"/>
                        <w:right w:val="none" w:sz="0" w:space="0" w:color="auto"/>
                      </w:divBdr>
                      <w:divsChild>
                        <w:div w:id="248852342">
                          <w:marLeft w:val="0"/>
                          <w:marRight w:val="0"/>
                          <w:marTop w:val="0"/>
                          <w:marBottom w:val="0"/>
                          <w:divBdr>
                            <w:top w:val="none" w:sz="0" w:space="0" w:color="auto"/>
                            <w:left w:val="none" w:sz="0" w:space="0" w:color="auto"/>
                            <w:bottom w:val="none" w:sz="0" w:space="0" w:color="auto"/>
                            <w:right w:val="none" w:sz="0" w:space="0" w:color="auto"/>
                          </w:divBdr>
                        </w:div>
                      </w:divsChild>
                    </w:div>
                    <w:div w:id="1447117813">
                      <w:marLeft w:val="60"/>
                      <w:marRight w:val="60"/>
                      <w:marTop w:val="100"/>
                      <w:marBottom w:val="100"/>
                      <w:divBdr>
                        <w:top w:val="none" w:sz="0" w:space="0" w:color="auto"/>
                        <w:left w:val="none" w:sz="0" w:space="0" w:color="auto"/>
                        <w:bottom w:val="none" w:sz="0" w:space="0" w:color="auto"/>
                        <w:right w:val="none" w:sz="0" w:space="0" w:color="auto"/>
                      </w:divBdr>
                      <w:divsChild>
                        <w:div w:id="1412850497">
                          <w:marLeft w:val="0"/>
                          <w:marRight w:val="0"/>
                          <w:marTop w:val="0"/>
                          <w:marBottom w:val="0"/>
                          <w:divBdr>
                            <w:top w:val="none" w:sz="0" w:space="0" w:color="auto"/>
                            <w:left w:val="none" w:sz="0" w:space="0" w:color="auto"/>
                            <w:bottom w:val="none" w:sz="0" w:space="0" w:color="auto"/>
                            <w:right w:val="none" w:sz="0" w:space="0" w:color="auto"/>
                          </w:divBdr>
                        </w:div>
                      </w:divsChild>
                    </w:div>
                    <w:div w:id="1692219351">
                      <w:marLeft w:val="60"/>
                      <w:marRight w:val="60"/>
                      <w:marTop w:val="100"/>
                      <w:marBottom w:val="100"/>
                      <w:divBdr>
                        <w:top w:val="none" w:sz="0" w:space="0" w:color="auto"/>
                        <w:left w:val="none" w:sz="0" w:space="0" w:color="auto"/>
                        <w:bottom w:val="none" w:sz="0" w:space="0" w:color="auto"/>
                        <w:right w:val="none" w:sz="0" w:space="0" w:color="auto"/>
                      </w:divBdr>
                      <w:divsChild>
                        <w:div w:id="895319165">
                          <w:marLeft w:val="0"/>
                          <w:marRight w:val="0"/>
                          <w:marTop w:val="0"/>
                          <w:marBottom w:val="0"/>
                          <w:divBdr>
                            <w:top w:val="none" w:sz="0" w:space="0" w:color="auto"/>
                            <w:left w:val="none" w:sz="0" w:space="0" w:color="auto"/>
                            <w:bottom w:val="none" w:sz="0" w:space="0" w:color="auto"/>
                            <w:right w:val="none" w:sz="0" w:space="0" w:color="auto"/>
                          </w:divBdr>
                        </w:div>
                      </w:divsChild>
                    </w:div>
                    <w:div w:id="1780294524">
                      <w:marLeft w:val="60"/>
                      <w:marRight w:val="60"/>
                      <w:marTop w:val="100"/>
                      <w:marBottom w:val="100"/>
                      <w:divBdr>
                        <w:top w:val="none" w:sz="0" w:space="0" w:color="auto"/>
                        <w:left w:val="none" w:sz="0" w:space="0" w:color="auto"/>
                        <w:bottom w:val="none" w:sz="0" w:space="0" w:color="auto"/>
                        <w:right w:val="none" w:sz="0" w:space="0" w:color="auto"/>
                      </w:divBdr>
                      <w:divsChild>
                        <w:div w:id="1448739676">
                          <w:marLeft w:val="0"/>
                          <w:marRight w:val="0"/>
                          <w:marTop w:val="0"/>
                          <w:marBottom w:val="0"/>
                          <w:divBdr>
                            <w:top w:val="none" w:sz="0" w:space="0" w:color="auto"/>
                            <w:left w:val="none" w:sz="0" w:space="0" w:color="auto"/>
                            <w:bottom w:val="none" w:sz="0" w:space="0" w:color="auto"/>
                            <w:right w:val="none" w:sz="0" w:space="0" w:color="auto"/>
                          </w:divBdr>
                        </w:div>
                      </w:divsChild>
                    </w:div>
                    <w:div w:id="1779720705">
                      <w:marLeft w:val="60"/>
                      <w:marRight w:val="60"/>
                      <w:marTop w:val="100"/>
                      <w:marBottom w:val="100"/>
                      <w:divBdr>
                        <w:top w:val="none" w:sz="0" w:space="0" w:color="auto"/>
                        <w:left w:val="none" w:sz="0" w:space="0" w:color="auto"/>
                        <w:bottom w:val="none" w:sz="0" w:space="0" w:color="auto"/>
                        <w:right w:val="none" w:sz="0" w:space="0" w:color="auto"/>
                      </w:divBdr>
                      <w:divsChild>
                        <w:div w:id="1566187101">
                          <w:marLeft w:val="0"/>
                          <w:marRight w:val="0"/>
                          <w:marTop w:val="0"/>
                          <w:marBottom w:val="0"/>
                          <w:divBdr>
                            <w:top w:val="none" w:sz="0" w:space="0" w:color="auto"/>
                            <w:left w:val="none" w:sz="0" w:space="0" w:color="auto"/>
                            <w:bottom w:val="none" w:sz="0" w:space="0" w:color="auto"/>
                            <w:right w:val="none" w:sz="0" w:space="0" w:color="auto"/>
                          </w:divBdr>
                        </w:div>
                      </w:divsChild>
                    </w:div>
                    <w:div w:id="703212234">
                      <w:marLeft w:val="60"/>
                      <w:marRight w:val="60"/>
                      <w:marTop w:val="100"/>
                      <w:marBottom w:val="100"/>
                      <w:divBdr>
                        <w:top w:val="none" w:sz="0" w:space="0" w:color="auto"/>
                        <w:left w:val="none" w:sz="0" w:space="0" w:color="auto"/>
                        <w:bottom w:val="none" w:sz="0" w:space="0" w:color="auto"/>
                        <w:right w:val="none" w:sz="0" w:space="0" w:color="auto"/>
                      </w:divBdr>
                      <w:divsChild>
                        <w:div w:id="1420643214">
                          <w:marLeft w:val="0"/>
                          <w:marRight w:val="0"/>
                          <w:marTop w:val="0"/>
                          <w:marBottom w:val="0"/>
                          <w:divBdr>
                            <w:top w:val="none" w:sz="0" w:space="0" w:color="auto"/>
                            <w:left w:val="none" w:sz="0" w:space="0" w:color="auto"/>
                            <w:bottom w:val="none" w:sz="0" w:space="0" w:color="auto"/>
                            <w:right w:val="none" w:sz="0" w:space="0" w:color="auto"/>
                          </w:divBdr>
                        </w:div>
                      </w:divsChild>
                    </w:div>
                    <w:div w:id="1543322761">
                      <w:marLeft w:val="60"/>
                      <w:marRight w:val="60"/>
                      <w:marTop w:val="100"/>
                      <w:marBottom w:val="100"/>
                      <w:divBdr>
                        <w:top w:val="none" w:sz="0" w:space="0" w:color="auto"/>
                        <w:left w:val="none" w:sz="0" w:space="0" w:color="auto"/>
                        <w:bottom w:val="none" w:sz="0" w:space="0" w:color="auto"/>
                        <w:right w:val="none" w:sz="0" w:space="0" w:color="auto"/>
                      </w:divBdr>
                      <w:divsChild>
                        <w:div w:id="543057726">
                          <w:marLeft w:val="0"/>
                          <w:marRight w:val="0"/>
                          <w:marTop w:val="0"/>
                          <w:marBottom w:val="0"/>
                          <w:divBdr>
                            <w:top w:val="none" w:sz="0" w:space="0" w:color="auto"/>
                            <w:left w:val="none" w:sz="0" w:space="0" w:color="auto"/>
                            <w:bottom w:val="none" w:sz="0" w:space="0" w:color="auto"/>
                            <w:right w:val="none" w:sz="0" w:space="0" w:color="auto"/>
                          </w:divBdr>
                        </w:div>
                      </w:divsChild>
                    </w:div>
                    <w:div w:id="1052776177">
                      <w:marLeft w:val="60"/>
                      <w:marRight w:val="60"/>
                      <w:marTop w:val="100"/>
                      <w:marBottom w:val="100"/>
                      <w:divBdr>
                        <w:top w:val="none" w:sz="0" w:space="0" w:color="auto"/>
                        <w:left w:val="none" w:sz="0" w:space="0" w:color="auto"/>
                        <w:bottom w:val="none" w:sz="0" w:space="0" w:color="auto"/>
                        <w:right w:val="none" w:sz="0" w:space="0" w:color="auto"/>
                      </w:divBdr>
                      <w:divsChild>
                        <w:div w:id="1733118723">
                          <w:marLeft w:val="0"/>
                          <w:marRight w:val="0"/>
                          <w:marTop w:val="0"/>
                          <w:marBottom w:val="0"/>
                          <w:divBdr>
                            <w:top w:val="none" w:sz="0" w:space="0" w:color="auto"/>
                            <w:left w:val="none" w:sz="0" w:space="0" w:color="auto"/>
                            <w:bottom w:val="none" w:sz="0" w:space="0" w:color="auto"/>
                            <w:right w:val="none" w:sz="0" w:space="0" w:color="auto"/>
                          </w:divBdr>
                        </w:div>
                      </w:divsChild>
                    </w:div>
                    <w:div w:id="2072385871">
                      <w:marLeft w:val="60"/>
                      <w:marRight w:val="60"/>
                      <w:marTop w:val="100"/>
                      <w:marBottom w:val="100"/>
                      <w:divBdr>
                        <w:top w:val="none" w:sz="0" w:space="0" w:color="auto"/>
                        <w:left w:val="none" w:sz="0" w:space="0" w:color="auto"/>
                        <w:bottom w:val="none" w:sz="0" w:space="0" w:color="auto"/>
                        <w:right w:val="none" w:sz="0" w:space="0" w:color="auto"/>
                      </w:divBdr>
                      <w:divsChild>
                        <w:div w:id="844438126">
                          <w:marLeft w:val="0"/>
                          <w:marRight w:val="0"/>
                          <w:marTop w:val="0"/>
                          <w:marBottom w:val="0"/>
                          <w:divBdr>
                            <w:top w:val="none" w:sz="0" w:space="0" w:color="auto"/>
                            <w:left w:val="none" w:sz="0" w:space="0" w:color="auto"/>
                            <w:bottom w:val="none" w:sz="0" w:space="0" w:color="auto"/>
                            <w:right w:val="none" w:sz="0" w:space="0" w:color="auto"/>
                          </w:divBdr>
                        </w:div>
                      </w:divsChild>
                    </w:div>
                    <w:div w:id="1024287669">
                      <w:marLeft w:val="60"/>
                      <w:marRight w:val="60"/>
                      <w:marTop w:val="100"/>
                      <w:marBottom w:val="100"/>
                      <w:divBdr>
                        <w:top w:val="none" w:sz="0" w:space="0" w:color="auto"/>
                        <w:left w:val="none" w:sz="0" w:space="0" w:color="auto"/>
                        <w:bottom w:val="none" w:sz="0" w:space="0" w:color="auto"/>
                        <w:right w:val="none" w:sz="0" w:space="0" w:color="auto"/>
                      </w:divBdr>
                      <w:divsChild>
                        <w:div w:id="1755010235">
                          <w:marLeft w:val="0"/>
                          <w:marRight w:val="0"/>
                          <w:marTop w:val="0"/>
                          <w:marBottom w:val="0"/>
                          <w:divBdr>
                            <w:top w:val="none" w:sz="0" w:space="0" w:color="auto"/>
                            <w:left w:val="none" w:sz="0" w:space="0" w:color="auto"/>
                            <w:bottom w:val="none" w:sz="0" w:space="0" w:color="auto"/>
                            <w:right w:val="none" w:sz="0" w:space="0" w:color="auto"/>
                          </w:divBdr>
                        </w:div>
                      </w:divsChild>
                    </w:div>
                    <w:div w:id="150218065">
                      <w:marLeft w:val="60"/>
                      <w:marRight w:val="60"/>
                      <w:marTop w:val="100"/>
                      <w:marBottom w:val="100"/>
                      <w:divBdr>
                        <w:top w:val="none" w:sz="0" w:space="0" w:color="auto"/>
                        <w:left w:val="none" w:sz="0" w:space="0" w:color="auto"/>
                        <w:bottom w:val="none" w:sz="0" w:space="0" w:color="auto"/>
                        <w:right w:val="none" w:sz="0" w:space="0" w:color="auto"/>
                      </w:divBdr>
                      <w:divsChild>
                        <w:div w:id="1147089667">
                          <w:marLeft w:val="0"/>
                          <w:marRight w:val="0"/>
                          <w:marTop w:val="0"/>
                          <w:marBottom w:val="0"/>
                          <w:divBdr>
                            <w:top w:val="none" w:sz="0" w:space="0" w:color="auto"/>
                            <w:left w:val="none" w:sz="0" w:space="0" w:color="auto"/>
                            <w:bottom w:val="none" w:sz="0" w:space="0" w:color="auto"/>
                            <w:right w:val="none" w:sz="0" w:space="0" w:color="auto"/>
                          </w:divBdr>
                        </w:div>
                      </w:divsChild>
                    </w:div>
                    <w:div w:id="1379744040">
                      <w:marLeft w:val="60"/>
                      <w:marRight w:val="60"/>
                      <w:marTop w:val="100"/>
                      <w:marBottom w:val="100"/>
                      <w:divBdr>
                        <w:top w:val="none" w:sz="0" w:space="0" w:color="auto"/>
                        <w:left w:val="none" w:sz="0" w:space="0" w:color="auto"/>
                        <w:bottom w:val="none" w:sz="0" w:space="0" w:color="auto"/>
                        <w:right w:val="none" w:sz="0" w:space="0" w:color="auto"/>
                      </w:divBdr>
                      <w:divsChild>
                        <w:div w:id="909340812">
                          <w:marLeft w:val="0"/>
                          <w:marRight w:val="0"/>
                          <w:marTop w:val="0"/>
                          <w:marBottom w:val="0"/>
                          <w:divBdr>
                            <w:top w:val="none" w:sz="0" w:space="0" w:color="auto"/>
                            <w:left w:val="none" w:sz="0" w:space="0" w:color="auto"/>
                            <w:bottom w:val="none" w:sz="0" w:space="0" w:color="auto"/>
                            <w:right w:val="none" w:sz="0" w:space="0" w:color="auto"/>
                          </w:divBdr>
                        </w:div>
                      </w:divsChild>
                    </w:div>
                    <w:div w:id="1748070675">
                      <w:marLeft w:val="60"/>
                      <w:marRight w:val="60"/>
                      <w:marTop w:val="100"/>
                      <w:marBottom w:val="100"/>
                      <w:divBdr>
                        <w:top w:val="none" w:sz="0" w:space="0" w:color="auto"/>
                        <w:left w:val="none" w:sz="0" w:space="0" w:color="auto"/>
                        <w:bottom w:val="none" w:sz="0" w:space="0" w:color="auto"/>
                        <w:right w:val="none" w:sz="0" w:space="0" w:color="auto"/>
                      </w:divBdr>
                      <w:divsChild>
                        <w:div w:id="1295717385">
                          <w:marLeft w:val="0"/>
                          <w:marRight w:val="0"/>
                          <w:marTop w:val="0"/>
                          <w:marBottom w:val="0"/>
                          <w:divBdr>
                            <w:top w:val="none" w:sz="0" w:space="0" w:color="auto"/>
                            <w:left w:val="none" w:sz="0" w:space="0" w:color="auto"/>
                            <w:bottom w:val="none" w:sz="0" w:space="0" w:color="auto"/>
                            <w:right w:val="none" w:sz="0" w:space="0" w:color="auto"/>
                          </w:divBdr>
                        </w:div>
                        <w:div w:id="853349694">
                          <w:marLeft w:val="0"/>
                          <w:marRight w:val="0"/>
                          <w:marTop w:val="0"/>
                          <w:marBottom w:val="0"/>
                          <w:divBdr>
                            <w:top w:val="none" w:sz="0" w:space="0" w:color="auto"/>
                            <w:left w:val="none" w:sz="0" w:space="0" w:color="auto"/>
                            <w:bottom w:val="none" w:sz="0" w:space="0" w:color="auto"/>
                            <w:right w:val="none" w:sz="0" w:space="0" w:color="auto"/>
                          </w:divBdr>
                        </w:div>
                      </w:divsChild>
                    </w:div>
                    <w:div w:id="864756949">
                      <w:marLeft w:val="60"/>
                      <w:marRight w:val="60"/>
                      <w:marTop w:val="100"/>
                      <w:marBottom w:val="100"/>
                      <w:divBdr>
                        <w:top w:val="none" w:sz="0" w:space="0" w:color="auto"/>
                        <w:left w:val="none" w:sz="0" w:space="0" w:color="auto"/>
                        <w:bottom w:val="none" w:sz="0" w:space="0" w:color="auto"/>
                        <w:right w:val="none" w:sz="0" w:space="0" w:color="auto"/>
                      </w:divBdr>
                      <w:divsChild>
                        <w:div w:id="234709954">
                          <w:marLeft w:val="0"/>
                          <w:marRight w:val="0"/>
                          <w:marTop w:val="0"/>
                          <w:marBottom w:val="0"/>
                          <w:divBdr>
                            <w:top w:val="none" w:sz="0" w:space="0" w:color="auto"/>
                            <w:left w:val="none" w:sz="0" w:space="0" w:color="auto"/>
                            <w:bottom w:val="none" w:sz="0" w:space="0" w:color="auto"/>
                            <w:right w:val="none" w:sz="0" w:space="0" w:color="auto"/>
                          </w:divBdr>
                        </w:div>
                      </w:divsChild>
                    </w:div>
                    <w:div w:id="1484348184">
                      <w:marLeft w:val="60"/>
                      <w:marRight w:val="60"/>
                      <w:marTop w:val="100"/>
                      <w:marBottom w:val="100"/>
                      <w:divBdr>
                        <w:top w:val="none" w:sz="0" w:space="0" w:color="auto"/>
                        <w:left w:val="none" w:sz="0" w:space="0" w:color="auto"/>
                        <w:bottom w:val="none" w:sz="0" w:space="0" w:color="auto"/>
                        <w:right w:val="none" w:sz="0" w:space="0" w:color="auto"/>
                      </w:divBdr>
                      <w:divsChild>
                        <w:div w:id="76221189">
                          <w:marLeft w:val="0"/>
                          <w:marRight w:val="0"/>
                          <w:marTop w:val="0"/>
                          <w:marBottom w:val="0"/>
                          <w:divBdr>
                            <w:top w:val="none" w:sz="0" w:space="0" w:color="auto"/>
                            <w:left w:val="none" w:sz="0" w:space="0" w:color="auto"/>
                            <w:bottom w:val="none" w:sz="0" w:space="0" w:color="auto"/>
                            <w:right w:val="none" w:sz="0" w:space="0" w:color="auto"/>
                          </w:divBdr>
                        </w:div>
                      </w:divsChild>
                    </w:div>
                    <w:div w:id="995111765">
                      <w:marLeft w:val="60"/>
                      <w:marRight w:val="60"/>
                      <w:marTop w:val="100"/>
                      <w:marBottom w:val="100"/>
                      <w:divBdr>
                        <w:top w:val="none" w:sz="0" w:space="0" w:color="auto"/>
                        <w:left w:val="none" w:sz="0" w:space="0" w:color="auto"/>
                        <w:bottom w:val="none" w:sz="0" w:space="0" w:color="auto"/>
                        <w:right w:val="none" w:sz="0" w:space="0" w:color="auto"/>
                      </w:divBdr>
                      <w:divsChild>
                        <w:div w:id="1251889903">
                          <w:marLeft w:val="0"/>
                          <w:marRight w:val="0"/>
                          <w:marTop w:val="0"/>
                          <w:marBottom w:val="0"/>
                          <w:divBdr>
                            <w:top w:val="none" w:sz="0" w:space="0" w:color="auto"/>
                            <w:left w:val="none" w:sz="0" w:space="0" w:color="auto"/>
                            <w:bottom w:val="none" w:sz="0" w:space="0" w:color="auto"/>
                            <w:right w:val="none" w:sz="0" w:space="0" w:color="auto"/>
                          </w:divBdr>
                        </w:div>
                      </w:divsChild>
                    </w:div>
                    <w:div w:id="393047035">
                      <w:marLeft w:val="60"/>
                      <w:marRight w:val="60"/>
                      <w:marTop w:val="100"/>
                      <w:marBottom w:val="100"/>
                      <w:divBdr>
                        <w:top w:val="none" w:sz="0" w:space="0" w:color="auto"/>
                        <w:left w:val="none" w:sz="0" w:space="0" w:color="auto"/>
                        <w:bottom w:val="none" w:sz="0" w:space="0" w:color="auto"/>
                        <w:right w:val="none" w:sz="0" w:space="0" w:color="auto"/>
                      </w:divBdr>
                      <w:divsChild>
                        <w:div w:id="1375764234">
                          <w:marLeft w:val="0"/>
                          <w:marRight w:val="0"/>
                          <w:marTop w:val="0"/>
                          <w:marBottom w:val="0"/>
                          <w:divBdr>
                            <w:top w:val="none" w:sz="0" w:space="0" w:color="auto"/>
                            <w:left w:val="none" w:sz="0" w:space="0" w:color="auto"/>
                            <w:bottom w:val="none" w:sz="0" w:space="0" w:color="auto"/>
                            <w:right w:val="none" w:sz="0" w:space="0" w:color="auto"/>
                          </w:divBdr>
                        </w:div>
                        <w:div w:id="1590238349">
                          <w:marLeft w:val="0"/>
                          <w:marRight w:val="0"/>
                          <w:marTop w:val="0"/>
                          <w:marBottom w:val="0"/>
                          <w:divBdr>
                            <w:top w:val="none" w:sz="0" w:space="0" w:color="auto"/>
                            <w:left w:val="none" w:sz="0" w:space="0" w:color="auto"/>
                            <w:bottom w:val="none" w:sz="0" w:space="0" w:color="auto"/>
                            <w:right w:val="none" w:sz="0" w:space="0" w:color="auto"/>
                          </w:divBdr>
                        </w:div>
                        <w:div w:id="1706324297">
                          <w:marLeft w:val="0"/>
                          <w:marRight w:val="0"/>
                          <w:marTop w:val="0"/>
                          <w:marBottom w:val="0"/>
                          <w:divBdr>
                            <w:top w:val="none" w:sz="0" w:space="0" w:color="auto"/>
                            <w:left w:val="none" w:sz="0" w:space="0" w:color="auto"/>
                            <w:bottom w:val="none" w:sz="0" w:space="0" w:color="auto"/>
                            <w:right w:val="none" w:sz="0" w:space="0" w:color="auto"/>
                          </w:divBdr>
                        </w:div>
                      </w:divsChild>
                    </w:div>
                    <w:div w:id="552624735">
                      <w:marLeft w:val="60"/>
                      <w:marRight w:val="60"/>
                      <w:marTop w:val="100"/>
                      <w:marBottom w:val="100"/>
                      <w:divBdr>
                        <w:top w:val="none" w:sz="0" w:space="0" w:color="auto"/>
                        <w:left w:val="none" w:sz="0" w:space="0" w:color="auto"/>
                        <w:bottom w:val="none" w:sz="0" w:space="0" w:color="auto"/>
                        <w:right w:val="none" w:sz="0" w:space="0" w:color="auto"/>
                      </w:divBdr>
                      <w:divsChild>
                        <w:div w:id="550577332">
                          <w:marLeft w:val="0"/>
                          <w:marRight w:val="0"/>
                          <w:marTop w:val="0"/>
                          <w:marBottom w:val="0"/>
                          <w:divBdr>
                            <w:top w:val="none" w:sz="0" w:space="0" w:color="auto"/>
                            <w:left w:val="none" w:sz="0" w:space="0" w:color="auto"/>
                            <w:bottom w:val="none" w:sz="0" w:space="0" w:color="auto"/>
                            <w:right w:val="none" w:sz="0" w:space="0" w:color="auto"/>
                          </w:divBdr>
                        </w:div>
                      </w:divsChild>
                    </w:div>
                    <w:div w:id="157312960">
                      <w:marLeft w:val="60"/>
                      <w:marRight w:val="60"/>
                      <w:marTop w:val="100"/>
                      <w:marBottom w:val="100"/>
                      <w:divBdr>
                        <w:top w:val="none" w:sz="0" w:space="0" w:color="auto"/>
                        <w:left w:val="none" w:sz="0" w:space="0" w:color="auto"/>
                        <w:bottom w:val="none" w:sz="0" w:space="0" w:color="auto"/>
                        <w:right w:val="none" w:sz="0" w:space="0" w:color="auto"/>
                      </w:divBdr>
                      <w:divsChild>
                        <w:div w:id="214240487">
                          <w:marLeft w:val="0"/>
                          <w:marRight w:val="0"/>
                          <w:marTop w:val="0"/>
                          <w:marBottom w:val="0"/>
                          <w:divBdr>
                            <w:top w:val="none" w:sz="0" w:space="0" w:color="auto"/>
                            <w:left w:val="none" w:sz="0" w:space="0" w:color="auto"/>
                            <w:bottom w:val="none" w:sz="0" w:space="0" w:color="auto"/>
                            <w:right w:val="none" w:sz="0" w:space="0" w:color="auto"/>
                          </w:divBdr>
                        </w:div>
                      </w:divsChild>
                    </w:div>
                    <w:div w:id="1848789872">
                      <w:marLeft w:val="60"/>
                      <w:marRight w:val="60"/>
                      <w:marTop w:val="100"/>
                      <w:marBottom w:val="100"/>
                      <w:divBdr>
                        <w:top w:val="none" w:sz="0" w:space="0" w:color="auto"/>
                        <w:left w:val="none" w:sz="0" w:space="0" w:color="auto"/>
                        <w:bottom w:val="none" w:sz="0" w:space="0" w:color="auto"/>
                        <w:right w:val="none" w:sz="0" w:space="0" w:color="auto"/>
                      </w:divBdr>
                      <w:divsChild>
                        <w:div w:id="1165632000">
                          <w:marLeft w:val="0"/>
                          <w:marRight w:val="0"/>
                          <w:marTop w:val="0"/>
                          <w:marBottom w:val="0"/>
                          <w:divBdr>
                            <w:top w:val="none" w:sz="0" w:space="0" w:color="auto"/>
                            <w:left w:val="none" w:sz="0" w:space="0" w:color="auto"/>
                            <w:bottom w:val="none" w:sz="0" w:space="0" w:color="auto"/>
                            <w:right w:val="none" w:sz="0" w:space="0" w:color="auto"/>
                          </w:divBdr>
                        </w:div>
                      </w:divsChild>
                    </w:div>
                    <w:div w:id="1264537733">
                      <w:marLeft w:val="60"/>
                      <w:marRight w:val="60"/>
                      <w:marTop w:val="100"/>
                      <w:marBottom w:val="100"/>
                      <w:divBdr>
                        <w:top w:val="none" w:sz="0" w:space="0" w:color="auto"/>
                        <w:left w:val="none" w:sz="0" w:space="0" w:color="auto"/>
                        <w:bottom w:val="none" w:sz="0" w:space="0" w:color="auto"/>
                        <w:right w:val="none" w:sz="0" w:space="0" w:color="auto"/>
                      </w:divBdr>
                      <w:divsChild>
                        <w:div w:id="357699901">
                          <w:marLeft w:val="0"/>
                          <w:marRight w:val="0"/>
                          <w:marTop w:val="0"/>
                          <w:marBottom w:val="0"/>
                          <w:divBdr>
                            <w:top w:val="none" w:sz="0" w:space="0" w:color="auto"/>
                            <w:left w:val="none" w:sz="0" w:space="0" w:color="auto"/>
                            <w:bottom w:val="none" w:sz="0" w:space="0" w:color="auto"/>
                            <w:right w:val="none" w:sz="0" w:space="0" w:color="auto"/>
                          </w:divBdr>
                        </w:div>
                      </w:divsChild>
                    </w:div>
                    <w:div w:id="1882938444">
                      <w:marLeft w:val="60"/>
                      <w:marRight w:val="60"/>
                      <w:marTop w:val="100"/>
                      <w:marBottom w:val="100"/>
                      <w:divBdr>
                        <w:top w:val="none" w:sz="0" w:space="0" w:color="auto"/>
                        <w:left w:val="none" w:sz="0" w:space="0" w:color="auto"/>
                        <w:bottom w:val="none" w:sz="0" w:space="0" w:color="auto"/>
                        <w:right w:val="none" w:sz="0" w:space="0" w:color="auto"/>
                      </w:divBdr>
                      <w:divsChild>
                        <w:div w:id="713849183">
                          <w:marLeft w:val="0"/>
                          <w:marRight w:val="0"/>
                          <w:marTop w:val="0"/>
                          <w:marBottom w:val="0"/>
                          <w:divBdr>
                            <w:top w:val="none" w:sz="0" w:space="0" w:color="auto"/>
                            <w:left w:val="none" w:sz="0" w:space="0" w:color="auto"/>
                            <w:bottom w:val="none" w:sz="0" w:space="0" w:color="auto"/>
                            <w:right w:val="none" w:sz="0" w:space="0" w:color="auto"/>
                          </w:divBdr>
                        </w:div>
                      </w:divsChild>
                    </w:div>
                    <w:div w:id="1713770239">
                      <w:marLeft w:val="60"/>
                      <w:marRight w:val="60"/>
                      <w:marTop w:val="100"/>
                      <w:marBottom w:val="100"/>
                      <w:divBdr>
                        <w:top w:val="none" w:sz="0" w:space="0" w:color="auto"/>
                        <w:left w:val="none" w:sz="0" w:space="0" w:color="auto"/>
                        <w:bottom w:val="none" w:sz="0" w:space="0" w:color="auto"/>
                        <w:right w:val="none" w:sz="0" w:space="0" w:color="auto"/>
                      </w:divBdr>
                      <w:divsChild>
                        <w:div w:id="2078279149">
                          <w:marLeft w:val="0"/>
                          <w:marRight w:val="0"/>
                          <w:marTop w:val="0"/>
                          <w:marBottom w:val="0"/>
                          <w:divBdr>
                            <w:top w:val="none" w:sz="0" w:space="0" w:color="auto"/>
                            <w:left w:val="none" w:sz="0" w:space="0" w:color="auto"/>
                            <w:bottom w:val="none" w:sz="0" w:space="0" w:color="auto"/>
                            <w:right w:val="none" w:sz="0" w:space="0" w:color="auto"/>
                          </w:divBdr>
                        </w:div>
                      </w:divsChild>
                    </w:div>
                    <w:div w:id="366299167">
                      <w:marLeft w:val="60"/>
                      <w:marRight w:val="60"/>
                      <w:marTop w:val="100"/>
                      <w:marBottom w:val="100"/>
                      <w:divBdr>
                        <w:top w:val="none" w:sz="0" w:space="0" w:color="auto"/>
                        <w:left w:val="none" w:sz="0" w:space="0" w:color="auto"/>
                        <w:bottom w:val="none" w:sz="0" w:space="0" w:color="auto"/>
                        <w:right w:val="none" w:sz="0" w:space="0" w:color="auto"/>
                      </w:divBdr>
                      <w:divsChild>
                        <w:div w:id="1620525358">
                          <w:marLeft w:val="0"/>
                          <w:marRight w:val="0"/>
                          <w:marTop w:val="0"/>
                          <w:marBottom w:val="0"/>
                          <w:divBdr>
                            <w:top w:val="none" w:sz="0" w:space="0" w:color="auto"/>
                            <w:left w:val="none" w:sz="0" w:space="0" w:color="auto"/>
                            <w:bottom w:val="none" w:sz="0" w:space="0" w:color="auto"/>
                            <w:right w:val="none" w:sz="0" w:space="0" w:color="auto"/>
                          </w:divBdr>
                        </w:div>
                      </w:divsChild>
                    </w:div>
                    <w:div w:id="1122771559">
                      <w:marLeft w:val="60"/>
                      <w:marRight w:val="60"/>
                      <w:marTop w:val="100"/>
                      <w:marBottom w:val="100"/>
                      <w:divBdr>
                        <w:top w:val="none" w:sz="0" w:space="0" w:color="auto"/>
                        <w:left w:val="none" w:sz="0" w:space="0" w:color="auto"/>
                        <w:bottom w:val="none" w:sz="0" w:space="0" w:color="auto"/>
                        <w:right w:val="none" w:sz="0" w:space="0" w:color="auto"/>
                      </w:divBdr>
                      <w:divsChild>
                        <w:div w:id="2108891330">
                          <w:marLeft w:val="0"/>
                          <w:marRight w:val="0"/>
                          <w:marTop w:val="0"/>
                          <w:marBottom w:val="0"/>
                          <w:divBdr>
                            <w:top w:val="none" w:sz="0" w:space="0" w:color="auto"/>
                            <w:left w:val="none" w:sz="0" w:space="0" w:color="auto"/>
                            <w:bottom w:val="none" w:sz="0" w:space="0" w:color="auto"/>
                            <w:right w:val="none" w:sz="0" w:space="0" w:color="auto"/>
                          </w:divBdr>
                        </w:div>
                      </w:divsChild>
                    </w:div>
                    <w:div w:id="1482768270">
                      <w:marLeft w:val="60"/>
                      <w:marRight w:val="60"/>
                      <w:marTop w:val="100"/>
                      <w:marBottom w:val="100"/>
                      <w:divBdr>
                        <w:top w:val="none" w:sz="0" w:space="0" w:color="auto"/>
                        <w:left w:val="none" w:sz="0" w:space="0" w:color="auto"/>
                        <w:bottom w:val="none" w:sz="0" w:space="0" w:color="auto"/>
                        <w:right w:val="none" w:sz="0" w:space="0" w:color="auto"/>
                      </w:divBdr>
                      <w:divsChild>
                        <w:div w:id="1394545374">
                          <w:marLeft w:val="0"/>
                          <w:marRight w:val="0"/>
                          <w:marTop w:val="0"/>
                          <w:marBottom w:val="0"/>
                          <w:divBdr>
                            <w:top w:val="none" w:sz="0" w:space="0" w:color="auto"/>
                            <w:left w:val="none" w:sz="0" w:space="0" w:color="auto"/>
                            <w:bottom w:val="none" w:sz="0" w:space="0" w:color="auto"/>
                            <w:right w:val="none" w:sz="0" w:space="0" w:color="auto"/>
                          </w:divBdr>
                        </w:div>
                      </w:divsChild>
                    </w:div>
                    <w:div w:id="1450783567">
                      <w:marLeft w:val="60"/>
                      <w:marRight w:val="60"/>
                      <w:marTop w:val="100"/>
                      <w:marBottom w:val="100"/>
                      <w:divBdr>
                        <w:top w:val="none" w:sz="0" w:space="0" w:color="auto"/>
                        <w:left w:val="none" w:sz="0" w:space="0" w:color="auto"/>
                        <w:bottom w:val="none" w:sz="0" w:space="0" w:color="auto"/>
                        <w:right w:val="none" w:sz="0" w:space="0" w:color="auto"/>
                      </w:divBdr>
                      <w:divsChild>
                        <w:div w:id="904072458">
                          <w:marLeft w:val="0"/>
                          <w:marRight w:val="0"/>
                          <w:marTop w:val="0"/>
                          <w:marBottom w:val="0"/>
                          <w:divBdr>
                            <w:top w:val="none" w:sz="0" w:space="0" w:color="auto"/>
                            <w:left w:val="none" w:sz="0" w:space="0" w:color="auto"/>
                            <w:bottom w:val="none" w:sz="0" w:space="0" w:color="auto"/>
                            <w:right w:val="none" w:sz="0" w:space="0" w:color="auto"/>
                          </w:divBdr>
                        </w:div>
                      </w:divsChild>
                    </w:div>
                    <w:div w:id="1257471890">
                      <w:marLeft w:val="60"/>
                      <w:marRight w:val="60"/>
                      <w:marTop w:val="100"/>
                      <w:marBottom w:val="100"/>
                      <w:divBdr>
                        <w:top w:val="none" w:sz="0" w:space="0" w:color="auto"/>
                        <w:left w:val="none" w:sz="0" w:space="0" w:color="auto"/>
                        <w:bottom w:val="none" w:sz="0" w:space="0" w:color="auto"/>
                        <w:right w:val="none" w:sz="0" w:space="0" w:color="auto"/>
                      </w:divBdr>
                      <w:divsChild>
                        <w:div w:id="1845120868">
                          <w:marLeft w:val="0"/>
                          <w:marRight w:val="0"/>
                          <w:marTop w:val="0"/>
                          <w:marBottom w:val="0"/>
                          <w:divBdr>
                            <w:top w:val="none" w:sz="0" w:space="0" w:color="auto"/>
                            <w:left w:val="none" w:sz="0" w:space="0" w:color="auto"/>
                            <w:bottom w:val="none" w:sz="0" w:space="0" w:color="auto"/>
                            <w:right w:val="none" w:sz="0" w:space="0" w:color="auto"/>
                          </w:divBdr>
                        </w:div>
                      </w:divsChild>
                    </w:div>
                    <w:div w:id="536351643">
                      <w:marLeft w:val="60"/>
                      <w:marRight w:val="60"/>
                      <w:marTop w:val="100"/>
                      <w:marBottom w:val="100"/>
                      <w:divBdr>
                        <w:top w:val="none" w:sz="0" w:space="0" w:color="auto"/>
                        <w:left w:val="none" w:sz="0" w:space="0" w:color="auto"/>
                        <w:bottom w:val="none" w:sz="0" w:space="0" w:color="auto"/>
                        <w:right w:val="none" w:sz="0" w:space="0" w:color="auto"/>
                      </w:divBdr>
                      <w:divsChild>
                        <w:div w:id="538863264">
                          <w:marLeft w:val="0"/>
                          <w:marRight w:val="0"/>
                          <w:marTop w:val="0"/>
                          <w:marBottom w:val="0"/>
                          <w:divBdr>
                            <w:top w:val="none" w:sz="0" w:space="0" w:color="auto"/>
                            <w:left w:val="none" w:sz="0" w:space="0" w:color="auto"/>
                            <w:bottom w:val="none" w:sz="0" w:space="0" w:color="auto"/>
                            <w:right w:val="none" w:sz="0" w:space="0" w:color="auto"/>
                          </w:divBdr>
                        </w:div>
                      </w:divsChild>
                    </w:div>
                    <w:div w:id="940139452">
                      <w:marLeft w:val="60"/>
                      <w:marRight w:val="60"/>
                      <w:marTop w:val="100"/>
                      <w:marBottom w:val="100"/>
                      <w:divBdr>
                        <w:top w:val="none" w:sz="0" w:space="0" w:color="auto"/>
                        <w:left w:val="none" w:sz="0" w:space="0" w:color="auto"/>
                        <w:bottom w:val="none" w:sz="0" w:space="0" w:color="auto"/>
                        <w:right w:val="none" w:sz="0" w:space="0" w:color="auto"/>
                      </w:divBdr>
                      <w:divsChild>
                        <w:div w:id="700131269">
                          <w:marLeft w:val="0"/>
                          <w:marRight w:val="0"/>
                          <w:marTop w:val="0"/>
                          <w:marBottom w:val="0"/>
                          <w:divBdr>
                            <w:top w:val="none" w:sz="0" w:space="0" w:color="auto"/>
                            <w:left w:val="none" w:sz="0" w:space="0" w:color="auto"/>
                            <w:bottom w:val="none" w:sz="0" w:space="0" w:color="auto"/>
                            <w:right w:val="none" w:sz="0" w:space="0" w:color="auto"/>
                          </w:divBdr>
                        </w:div>
                      </w:divsChild>
                    </w:div>
                    <w:div w:id="671951620">
                      <w:marLeft w:val="60"/>
                      <w:marRight w:val="60"/>
                      <w:marTop w:val="100"/>
                      <w:marBottom w:val="100"/>
                      <w:divBdr>
                        <w:top w:val="none" w:sz="0" w:space="0" w:color="auto"/>
                        <w:left w:val="none" w:sz="0" w:space="0" w:color="auto"/>
                        <w:bottom w:val="none" w:sz="0" w:space="0" w:color="auto"/>
                        <w:right w:val="none" w:sz="0" w:space="0" w:color="auto"/>
                      </w:divBdr>
                      <w:divsChild>
                        <w:div w:id="948782212">
                          <w:marLeft w:val="0"/>
                          <w:marRight w:val="0"/>
                          <w:marTop w:val="0"/>
                          <w:marBottom w:val="0"/>
                          <w:divBdr>
                            <w:top w:val="none" w:sz="0" w:space="0" w:color="auto"/>
                            <w:left w:val="none" w:sz="0" w:space="0" w:color="auto"/>
                            <w:bottom w:val="none" w:sz="0" w:space="0" w:color="auto"/>
                            <w:right w:val="none" w:sz="0" w:space="0" w:color="auto"/>
                          </w:divBdr>
                        </w:div>
                      </w:divsChild>
                    </w:div>
                    <w:div w:id="1081949656">
                      <w:marLeft w:val="60"/>
                      <w:marRight w:val="60"/>
                      <w:marTop w:val="100"/>
                      <w:marBottom w:val="100"/>
                      <w:divBdr>
                        <w:top w:val="none" w:sz="0" w:space="0" w:color="auto"/>
                        <w:left w:val="none" w:sz="0" w:space="0" w:color="auto"/>
                        <w:bottom w:val="none" w:sz="0" w:space="0" w:color="auto"/>
                        <w:right w:val="none" w:sz="0" w:space="0" w:color="auto"/>
                      </w:divBdr>
                      <w:divsChild>
                        <w:div w:id="1264849025">
                          <w:marLeft w:val="0"/>
                          <w:marRight w:val="0"/>
                          <w:marTop w:val="0"/>
                          <w:marBottom w:val="0"/>
                          <w:divBdr>
                            <w:top w:val="none" w:sz="0" w:space="0" w:color="auto"/>
                            <w:left w:val="none" w:sz="0" w:space="0" w:color="auto"/>
                            <w:bottom w:val="none" w:sz="0" w:space="0" w:color="auto"/>
                            <w:right w:val="none" w:sz="0" w:space="0" w:color="auto"/>
                          </w:divBdr>
                        </w:div>
                      </w:divsChild>
                    </w:div>
                    <w:div w:id="328607893">
                      <w:marLeft w:val="60"/>
                      <w:marRight w:val="60"/>
                      <w:marTop w:val="100"/>
                      <w:marBottom w:val="100"/>
                      <w:divBdr>
                        <w:top w:val="none" w:sz="0" w:space="0" w:color="auto"/>
                        <w:left w:val="none" w:sz="0" w:space="0" w:color="auto"/>
                        <w:bottom w:val="none" w:sz="0" w:space="0" w:color="auto"/>
                        <w:right w:val="none" w:sz="0" w:space="0" w:color="auto"/>
                      </w:divBdr>
                      <w:divsChild>
                        <w:div w:id="575675838">
                          <w:marLeft w:val="0"/>
                          <w:marRight w:val="0"/>
                          <w:marTop w:val="0"/>
                          <w:marBottom w:val="0"/>
                          <w:divBdr>
                            <w:top w:val="none" w:sz="0" w:space="0" w:color="auto"/>
                            <w:left w:val="none" w:sz="0" w:space="0" w:color="auto"/>
                            <w:bottom w:val="none" w:sz="0" w:space="0" w:color="auto"/>
                            <w:right w:val="none" w:sz="0" w:space="0" w:color="auto"/>
                          </w:divBdr>
                        </w:div>
                      </w:divsChild>
                    </w:div>
                    <w:div w:id="1810634425">
                      <w:marLeft w:val="60"/>
                      <w:marRight w:val="60"/>
                      <w:marTop w:val="100"/>
                      <w:marBottom w:val="100"/>
                      <w:divBdr>
                        <w:top w:val="none" w:sz="0" w:space="0" w:color="auto"/>
                        <w:left w:val="none" w:sz="0" w:space="0" w:color="auto"/>
                        <w:bottom w:val="none" w:sz="0" w:space="0" w:color="auto"/>
                        <w:right w:val="none" w:sz="0" w:space="0" w:color="auto"/>
                      </w:divBdr>
                      <w:divsChild>
                        <w:div w:id="1644965670">
                          <w:marLeft w:val="0"/>
                          <w:marRight w:val="0"/>
                          <w:marTop w:val="0"/>
                          <w:marBottom w:val="0"/>
                          <w:divBdr>
                            <w:top w:val="none" w:sz="0" w:space="0" w:color="auto"/>
                            <w:left w:val="none" w:sz="0" w:space="0" w:color="auto"/>
                            <w:bottom w:val="none" w:sz="0" w:space="0" w:color="auto"/>
                            <w:right w:val="none" w:sz="0" w:space="0" w:color="auto"/>
                          </w:divBdr>
                        </w:div>
                      </w:divsChild>
                    </w:div>
                    <w:div w:id="1290283879">
                      <w:marLeft w:val="60"/>
                      <w:marRight w:val="60"/>
                      <w:marTop w:val="100"/>
                      <w:marBottom w:val="100"/>
                      <w:divBdr>
                        <w:top w:val="none" w:sz="0" w:space="0" w:color="auto"/>
                        <w:left w:val="none" w:sz="0" w:space="0" w:color="auto"/>
                        <w:bottom w:val="none" w:sz="0" w:space="0" w:color="auto"/>
                        <w:right w:val="none" w:sz="0" w:space="0" w:color="auto"/>
                      </w:divBdr>
                      <w:divsChild>
                        <w:div w:id="1416514577">
                          <w:marLeft w:val="0"/>
                          <w:marRight w:val="0"/>
                          <w:marTop w:val="0"/>
                          <w:marBottom w:val="0"/>
                          <w:divBdr>
                            <w:top w:val="none" w:sz="0" w:space="0" w:color="auto"/>
                            <w:left w:val="none" w:sz="0" w:space="0" w:color="auto"/>
                            <w:bottom w:val="none" w:sz="0" w:space="0" w:color="auto"/>
                            <w:right w:val="none" w:sz="0" w:space="0" w:color="auto"/>
                          </w:divBdr>
                        </w:div>
                      </w:divsChild>
                    </w:div>
                    <w:div w:id="1337729935">
                      <w:marLeft w:val="60"/>
                      <w:marRight w:val="60"/>
                      <w:marTop w:val="100"/>
                      <w:marBottom w:val="100"/>
                      <w:divBdr>
                        <w:top w:val="none" w:sz="0" w:space="0" w:color="auto"/>
                        <w:left w:val="none" w:sz="0" w:space="0" w:color="auto"/>
                        <w:bottom w:val="none" w:sz="0" w:space="0" w:color="auto"/>
                        <w:right w:val="none" w:sz="0" w:space="0" w:color="auto"/>
                      </w:divBdr>
                      <w:divsChild>
                        <w:div w:id="492186412">
                          <w:marLeft w:val="0"/>
                          <w:marRight w:val="0"/>
                          <w:marTop w:val="0"/>
                          <w:marBottom w:val="0"/>
                          <w:divBdr>
                            <w:top w:val="none" w:sz="0" w:space="0" w:color="auto"/>
                            <w:left w:val="none" w:sz="0" w:space="0" w:color="auto"/>
                            <w:bottom w:val="none" w:sz="0" w:space="0" w:color="auto"/>
                            <w:right w:val="none" w:sz="0" w:space="0" w:color="auto"/>
                          </w:divBdr>
                        </w:div>
                      </w:divsChild>
                    </w:div>
                    <w:div w:id="945305364">
                      <w:marLeft w:val="60"/>
                      <w:marRight w:val="60"/>
                      <w:marTop w:val="100"/>
                      <w:marBottom w:val="100"/>
                      <w:divBdr>
                        <w:top w:val="none" w:sz="0" w:space="0" w:color="auto"/>
                        <w:left w:val="none" w:sz="0" w:space="0" w:color="auto"/>
                        <w:bottom w:val="none" w:sz="0" w:space="0" w:color="auto"/>
                        <w:right w:val="none" w:sz="0" w:space="0" w:color="auto"/>
                      </w:divBdr>
                      <w:divsChild>
                        <w:div w:id="1150908246">
                          <w:marLeft w:val="0"/>
                          <w:marRight w:val="0"/>
                          <w:marTop w:val="0"/>
                          <w:marBottom w:val="0"/>
                          <w:divBdr>
                            <w:top w:val="none" w:sz="0" w:space="0" w:color="auto"/>
                            <w:left w:val="none" w:sz="0" w:space="0" w:color="auto"/>
                            <w:bottom w:val="none" w:sz="0" w:space="0" w:color="auto"/>
                            <w:right w:val="none" w:sz="0" w:space="0" w:color="auto"/>
                          </w:divBdr>
                        </w:div>
                      </w:divsChild>
                    </w:div>
                    <w:div w:id="330110616">
                      <w:marLeft w:val="60"/>
                      <w:marRight w:val="60"/>
                      <w:marTop w:val="100"/>
                      <w:marBottom w:val="100"/>
                      <w:divBdr>
                        <w:top w:val="none" w:sz="0" w:space="0" w:color="auto"/>
                        <w:left w:val="none" w:sz="0" w:space="0" w:color="auto"/>
                        <w:bottom w:val="none" w:sz="0" w:space="0" w:color="auto"/>
                        <w:right w:val="none" w:sz="0" w:space="0" w:color="auto"/>
                      </w:divBdr>
                      <w:divsChild>
                        <w:div w:id="600604668">
                          <w:marLeft w:val="0"/>
                          <w:marRight w:val="0"/>
                          <w:marTop w:val="0"/>
                          <w:marBottom w:val="0"/>
                          <w:divBdr>
                            <w:top w:val="none" w:sz="0" w:space="0" w:color="auto"/>
                            <w:left w:val="none" w:sz="0" w:space="0" w:color="auto"/>
                            <w:bottom w:val="none" w:sz="0" w:space="0" w:color="auto"/>
                            <w:right w:val="none" w:sz="0" w:space="0" w:color="auto"/>
                          </w:divBdr>
                        </w:div>
                      </w:divsChild>
                    </w:div>
                    <w:div w:id="1761372883">
                      <w:marLeft w:val="60"/>
                      <w:marRight w:val="60"/>
                      <w:marTop w:val="100"/>
                      <w:marBottom w:val="100"/>
                      <w:divBdr>
                        <w:top w:val="none" w:sz="0" w:space="0" w:color="auto"/>
                        <w:left w:val="none" w:sz="0" w:space="0" w:color="auto"/>
                        <w:bottom w:val="none" w:sz="0" w:space="0" w:color="auto"/>
                        <w:right w:val="none" w:sz="0" w:space="0" w:color="auto"/>
                      </w:divBdr>
                      <w:divsChild>
                        <w:div w:id="1644845528">
                          <w:marLeft w:val="0"/>
                          <w:marRight w:val="0"/>
                          <w:marTop w:val="0"/>
                          <w:marBottom w:val="0"/>
                          <w:divBdr>
                            <w:top w:val="none" w:sz="0" w:space="0" w:color="auto"/>
                            <w:left w:val="none" w:sz="0" w:space="0" w:color="auto"/>
                            <w:bottom w:val="none" w:sz="0" w:space="0" w:color="auto"/>
                            <w:right w:val="none" w:sz="0" w:space="0" w:color="auto"/>
                          </w:divBdr>
                        </w:div>
                      </w:divsChild>
                    </w:div>
                    <w:div w:id="1215120188">
                      <w:marLeft w:val="60"/>
                      <w:marRight w:val="60"/>
                      <w:marTop w:val="100"/>
                      <w:marBottom w:val="100"/>
                      <w:divBdr>
                        <w:top w:val="none" w:sz="0" w:space="0" w:color="auto"/>
                        <w:left w:val="none" w:sz="0" w:space="0" w:color="auto"/>
                        <w:bottom w:val="none" w:sz="0" w:space="0" w:color="auto"/>
                        <w:right w:val="none" w:sz="0" w:space="0" w:color="auto"/>
                      </w:divBdr>
                      <w:divsChild>
                        <w:div w:id="1194658692">
                          <w:marLeft w:val="0"/>
                          <w:marRight w:val="0"/>
                          <w:marTop w:val="0"/>
                          <w:marBottom w:val="0"/>
                          <w:divBdr>
                            <w:top w:val="none" w:sz="0" w:space="0" w:color="auto"/>
                            <w:left w:val="none" w:sz="0" w:space="0" w:color="auto"/>
                            <w:bottom w:val="none" w:sz="0" w:space="0" w:color="auto"/>
                            <w:right w:val="none" w:sz="0" w:space="0" w:color="auto"/>
                          </w:divBdr>
                        </w:div>
                      </w:divsChild>
                    </w:div>
                    <w:div w:id="888416898">
                      <w:marLeft w:val="60"/>
                      <w:marRight w:val="60"/>
                      <w:marTop w:val="100"/>
                      <w:marBottom w:val="100"/>
                      <w:divBdr>
                        <w:top w:val="none" w:sz="0" w:space="0" w:color="auto"/>
                        <w:left w:val="none" w:sz="0" w:space="0" w:color="auto"/>
                        <w:bottom w:val="none" w:sz="0" w:space="0" w:color="auto"/>
                        <w:right w:val="none" w:sz="0" w:space="0" w:color="auto"/>
                      </w:divBdr>
                      <w:divsChild>
                        <w:div w:id="1966037460">
                          <w:marLeft w:val="0"/>
                          <w:marRight w:val="0"/>
                          <w:marTop w:val="0"/>
                          <w:marBottom w:val="0"/>
                          <w:divBdr>
                            <w:top w:val="none" w:sz="0" w:space="0" w:color="auto"/>
                            <w:left w:val="none" w:sz="0" w:space="0" w:color="auto"/>
                            <w:bottom w:val="none" w:sz="0" w:space="0" w:color="auto"/>
                            <w:right w:val="none" w:sz="0" w:space="0" w:color="auto"/>
                          </w:divBdr>
                        </w:div>
                      </w:divsChild>
                    </w:div>
                    <w:div w:id="704982928">
                      <w:marLeft w:val="60"/>
                      <w:marRight w:val="60"/>
                      <w:marTop w:val="100"/>
                      <w:marBottom w:val="100"/>
                      <w:divBdr>
                        <w:top w:val="none" w:sz="0" w:space="0" w:color="auto"/>
                        <w:left w:val="none" w:sz="0" w:space="0" w:color="auto"/>
                        <w:bottom w:val="none" w:sz="0" w:space="0" w:color="auto"/>
                        <w:right w:val="none" w:sz="0" w:space="0" w:color="auto"/>
                      </w:divBdr>
                      <w:divsChild>
                        <w:div w:id="1133642129">
                          <w:marLeft w:val="0"/>
                          <w:marRight w:val="0"/>
                          <w:marTop w:val="0"/>
                          <w:marBottom w:val="0"/>
                          <w:divBdr>
                            <w:top w:val="none" w:sz="0" w:space="0" w:color="auto"/>
                            <w:left w:val="none" w:sz="0" w:space="0" w:color="auto"/>
                            <w:bottom w:val="none" w:sz="0" w:space="0" w:color="auto"/>
                            <w:right w:val="none" w:sz="0" w:space="0" w:color="auto"/>
                          </w:divBdr>
                        </w:div>
                      </w:divsChild>
                    </w:div>
                    <w:div w:id="1376006382">
                      <w:marLeft w:val="60"/>
                      <w:marRight w:val="60"/>
                      <w:marTop w:val="100"/>
                      <w:marBottom w:val="100"/>
                      <w:divBdr>
                        <w:top w:val="none" w:sz="0" w:space="0" w:color="auto"/>
                        <w:left w:val="none" w:sz="0" w:space="0" w:color="auto"/>
                        <w:bottom w:val="none" w:sz="0" w:space="0" w:color="auto"/>
                        <w:right w:val="none" w:sz="0" w:space="0" w:color="auto"/>
                      </w:divBdr>
                      <w:divsChild>
                        <w:div w:id="801462834">
                          <w:marLeft w:val="0"/>
                          <w:marRight w:val="0"/>
                          <w:marTop w:val="0"/>
                          <w:marBottom w:val="0"/>
                          <w:divBdr>
                            <w:top w:val="none" w:sz="0" w:space="0" w:color="auto"/>
                            <w:left w:val="none" w:sz="0" w:space="0" w:color="auto"/>
                            <w:bottom w:val="none" w:sz="0" w:space="0" w:color="auto"/>
                            <w:right w:val="none" w:sz="0" w:space="0" w:color="auto"/>
                          </w:divBdr>
                        </w:div>
                      </w:divsChild>
                    </w:div>
                    <w:div w:id="73362923">
                      <w:marLeft w:val="60"/>
                      <w:marRight w:val="60"/>
                      <w:marTop w:val="100"/>
                      <w:marBottom w:val="100"/>
                      <w:divBdr>
                        <w:top w:val="none" w:sz="0" w:space="0" w:color="auto"/>
                        <w:left w:val="none" w:sz="0" w:space="0" w:color="auto"/>
                        <w:bottom w:val="none" w:sz="0" w:space="0" w:color="auto"/>
                        <w:right w:val="none" w:sz="0" w:space="0" w:color="auto"/>
                      </w:divBdr>
                      <w:divsChild>
                        <w:div w:id="1025790028">
                          <w:marLeft w:val="0"/>
                          <w:marRight w:val="0"/>
                          <w:marTop w:val="0"/>
                          <w:marBottom w:val="0"/>
                          <w:divBdr>
                            <w:top w:val="none" w:sz="0" w:space="0" w:color="auto"/>
                            <w:left w:val="none" w:sz="0" w:space="0" w:color="auto"/>
                            <w:bottom w:val="none" w:sz="0" w:space="0" w:color="auto"/>
                            <w:right w:val="none" w:sz="0" w:space="0" w:color="auto"/>
                          </w:divBdr>
                        </w:div>
                      </w:divsChild>
                    </w:div>
                    <w:div w:id="138038953">
                      <w:marLeft w:val="60"/>
                      <w:marRight w:val="60"/>
                      <w:marTop w:val="100"/>
                      <w:marBottom w:val="100"/>
                      <w:divBdr>
                        <w:top w:val="none" w:sz="0" w:space="0" w:color="auto"/>
                        <w:left w:val="none" w:sz="0" w:space="0" w:color="auto"/>
                        <w:bottom w:val="none" w:sz="0" w:space="0" w:color="auto"/>
                        <w:right w:val="none" w:sz="0" w:space="0" w:color="auto"/>
                      </w:divBdr>
                      <w:divsChild>
                        <w:div w:id="194579924">
                          <w:marLeft w:val="0"/>
                          <w:marRight w:val="0"/>
                          <w:marTop w:val="0"/>
                          <w:marBottom w:val="0"/>
                          <w:divBdr>
                            <w:top w:val="none" w:sz="0" w:space="0" w:color="auto"/>
                            <w:left w:val="none" w:sz="0" w:space="0" w:color="auto"/>
                            <w:bottom w:val="none" w:sz="0" w:space="0" w:color="auto"/>
                            <w:right w:val="none" w:sz="0" w:space="0" w:color="auto"/>
                          </w:divBdr>
                        </w:div>
                      </w:divsChild>
                    </w:div>
                    <w:div w:id="38937639">
                      <w:marLeft w:val="60"/>
                      <w:marRight w:val="60"/>
                      <w:marTop w:val="100"/>
                      <w:marBottom w:val="100"/>
                      <w:divBdr>
                        <w:top w:val="none" w:sz="0" w:space="0" w:color="auto"/>
                        <w:left w:val="none" w:sz="0" w:space="0" w:color="auto"/>
                        <w:bottom w:val="none" w:sz="0" w:space="0" w:color="auto"/>
                        <w:right w:val="none" w:sz="0" w:space="0" w:color="auto"/>
                      </w:divBdr>
                      <w:divsChild>
                        <w:div w:id="1508472547">
                          <w:marLeft w:val="0"/>
                          <w:marRight w:val="0"/>
                          <w:marTop w:val="0"/>
                          <w:marBottom w:val="0"/>
                          <w:divBdr>
                            <w:top w:val="none" w:sz="0" w:space="0" w:color="auto"/>
                            <w:left w:val="none" w:sz="0" w:space="0" w:color="auto"/>
                            <w:bottom w:val="none" w:sz="0" w:space="0" w:color="auto"/>
                            <w:right w:val="none" w:sz="0" w:space="0" w:color="auto"/>
                          </w:divBdr>
                        </w:div>
                      </w:divsChild>
                    </w:div>
                    <w:div w:id="1486044636">
                      <w:marLeft w:val="60"/>
                      <w:marRight w:val="60"/>
                      <w:marTop w:val="100"/>
                      <w:marBottom w:val="100"/>
                      <w:divBdr>
                        <w:top w:val="none" w:sz="0" w:space="0" w:color="auto"/>
                        <w:left w:val="none" w:sz="0" w:space="0" w:color="auto"/>
                        <w:bottom w:val="none" w:sz="0" w:space="0" w:color="auto"/>
                        <w:right w:val="none" w:sz="0" w:space="0" w:color="auto"/>
                      </w:divBdr>
                      <w:divsChild>
                        <w:div w:id="297806830">
                          <w:marLeft w:val="0"/>
                          <w:marRight w:val="0"/>
                          <w:marTop w:val="0"/>
                          <w:marBottom w:val="0"/>
                          <w:divBdr>
                            <w:top w:val="none" w:sz="0" w:space="0" w:color="auto"/>
                            <w:left w:val="none" w:sz="0" w:space="0" w:color="auto"/>
                            <w:bottom w:val="none" w:sz="0" w:space="0" w:color="auto"/>
                            <w:right w:val="none" w:sz="0" w:space="0" w:color="auto"/>
                          </w:divBdr>
                        </w:div>
                      </w:divsChild>
                    </w:div>
                    <w:div w:id="1700156217">
                      <w:marLeft w:val="60"/>
                      <w:marRight w:val="60"/>
                      <w:marTop w:val="100"/>
                      <w:marBottom w:val="100"/>
                      <w:divBdr>
                        <w:top w:val="none" w:sz="0" w:space="0" w:color="auto"/>
                        <w:left w:val="none" w:sz="0" w:space="0" w:color="auto"/>
                        <w:bottom w:val="none" w:sz="0" w:space="0" w:color="auto"/>
                        <w:right w:val="none" w:sz="0" w:space="0" w:color="auto"/>
                      </w:divBdr>
                      <w:divsChild>
                        <w:div w:id="1110126201">
                          <w:marLeft w:val="0"/>
                          <w:marRight w:val="0"/>
                          <w:marTop w:val="0"/>
                          <w:marBottom w:val="0"/>
                          <w:divBdr>
                            <w:top w:val="none" w:sz="0" w:space="0" w:color="auto"/>
                            <w:left w:val="none" w:sz="0" w:space="0" w:color="auto"/>
                            <w:bottom w:val="none" w:sz="0" w:space="0" w:color="auto"/>
                            <w:right w:val="none" w:sz="0" w:space="0" w:color="auto"/>
                          </w:divBdr>
                        </w:div>
                      </w:divsChild>
                    </w:div>
                    <w:div w:id="92284607">
                      <w:marLeft w:val="60"/>
                      <w:marRight w:val="60"/>
                      <w:marTop w:val="100"/>
                      <w:marBottom w:val="100"/>
                      <w:divBdr>
                        <w:top w:val="none" w:sz="0" w:space="0" w:color="auto"/>
                        <w:left w:val="none" w:sz="0" w:space="0" w:color="auto"/>
                        <w:bottom w:val="none" w:sz="0" w:space="0" w:color="auto"/>
                        <w:right w:val="none" w:sz="0" w:space="0" w:color="auto"/>
                      </w:divBdr>
                      <w:divsChild>
                        <w:div w:id="1274829243">
                          <w:marLeft w:val="0"/>
                          <w:marRight w:val="0"/>
                          <w:marTop w:val="0"/>
                          <w:marBottom w:val="0"/>
                          <w:divBdr>
                            <w:top w:val="none" w:sz="0" w:space="0" w:color="auto"/>
                            <w:left w:val="none" w:sz="0" w:space="0" w:color="auto"/>
                            <w:bottom w:val="none" w:sz="0" w:space="0" w:color="auto"/>
                            <w:right w:val="none" w:sz="0" w:space="0" w:color="auto"/>
                          </w:divBdr>
                        </w:div>
                      </w:divsChild>
                    </w:div>
                    <w:div w:id="1808736462">
                      <w:marLeft w:val="60"/>
                      <w:marRight w:val="60"/>
                      <w:marTop w:val="100"/>
                      <w:marBottom w:val="100"/>
                      <w:divBdr>
                        <w:top w:val="none" w:sz="0" w:space="0" w:color="auto"/>
                        <w:left w:val="none" w:sz="0" w:space="0" w:color="auto"/>
                        <w:bottom w:val="none" w:sz="0" w:space="0" w:color="auto"/>
                        <w:right w:val="none" w:sz="0" w:space="0" w:color="auto"/>
                      </w:divBdr>
                      <w:divsChild>
                        <w:div w:id="84152918">
                          <w:marLeft w:val="0"/>
                          <w:marRight w:val="0"/>
                          <w:marTop w:val="0"/>
                          <w:marBottom w:val="0"/>
                          <w:divBdr>
                            <w:top w:val="none" w:sz="0" w:space="0" w:color="auto"/>
                            <w:left w:val="none" w:sz="0" w:space="0" w:color="auto"/>
                            <w:bottom w:val="none" w:sz="0" w:space="0" w:color="auto"/>
                            <w:right w:val="none" w:sz="0" w:space="0" w:color="auto"/>
                          </w:divBdr>
                        </w:div>
                      </w:divsChild>
                    </w:div>
                    <w:div w:id="1037924025">
                      <w:marLeft w:val="60"/>
                      <w:marRight w:val="60"/>
                      <w:marTop w:val="100"/>
                      <w:marBottom w:val="100"/>
                      <w:divBdr>
                        <w:top w:val="none" w:sz="0" w:space="0" w:color="auto"/>
                        <w:left w:val="none" w:sz="0" w:space="0" w:color="auto"/>
                        <w:bottom w:val="none" w:sz="0" w:space="0" w:color="auto"/>
                        <w:right w:val="none" w:sz="0" w:space="0" w:color="auto"/>
                      </w:divBdr>
                      <w:divsChild>
                        <w:div w:id="473569303">
                          <w:marLeft w:val="0"/>
                          <w:marRight w:val="0"/>
                          <w:marTop w:val="0"/>
                          <w:marBottom w:val="0"/>
                          <w:divBdr>
                            <w:top w:val="none" w:sz="0" w:space="0" w:color="auto"/>
                            <w:left w:val="none" w:sz="0" w:space="0" w:color="auto"/>
                            <w:bottom w:val="none" w:sz="0" w:space="0" w:color="auto"/>
                            <w:right w:val="none" w:sz="0" w:space="0" w:color="auto"/>
                          </w:divBdr>
                        </w:div>
                      </w:divsChild>
                    </w:div>
                    <w:div w:id="2005088188">
                      <w:marLeft w:val="60"/>
                      <w:marRight w:val="60"/>
                      <w:marTop w:val="100"/>
                      <w:marBottom w:val="100"/>
                      <w:divBdr>
                        <w:top w:val="none" w:sz="0" w:space="0" w:color="auto"/>
                        <w:left w:val="none" w:sz="0" w:space="0" w:color="auto"/>
                        <w:bottom w:val="none" w:sz="0" w:space="0" w:color="auto"/>
                        <w:right w:val="none" w:sz="0" w:space="0" w:color="auto"/>
                      </w:divBdr>
                      <w:divsChild>
                        <w:div w:id="1385370952">
                          <w:marLeft w:val="0"/>
                          <w:marRight w:val="0"/>
                          <w:marTop w:val="0"/>
                          <w:marBottom w:val="0"/>
                          <w:divBdr>
                            <w:top w:val="none" w:sz="0" w:space="0" w:color="auto"/>
                            <w:left w:val="none" w:sz="0" w:space="0" w:color="auto"/>
                            <w:bottom w:val="none" w:sz="0" w:space="0" w:color="auto"/>
                            <w:right w:val="none" w:sz="0" w:space="0" w:color="auto"/>
                          </w:divBdr>
                        </w:div>
                      </w:divsChild>
                    </w:div>
                    <w:div w:id="499854256">
                      <w:marLeft w:val="60"/>
                      <w:marRight w:val="60"/>
                      <w:marTop w:val="100"/>
                      <w:marBottom w:val="100"/>
                      <w:divBdr>
                        <w:top w:val="none" w:sz="0" w:space="0" w:color="auto"/>
                        <w:left w:val="none" w:sz="0" w:space="0" w:color="auto"/>
                        <w:bottom w:val="none" w:sz="0" w:space="0" w:color="auto"/>
                        <w:right w:val="none" w:sz="0" w:space="0" w:color="auto"/>
                      </w:divBdr>
                      <w:divsChild>
                        <w:div w:id="1144422279">
                          <w:marLeft w:val="0"/>
                          <w:marRight w:val="0"/>
                          <w:marTop w:val="0"/>
                          <w:marBottom w:val="0"/>
                          <w:divBdr>
                            <w:top w:val="none" w:sz="0" w:space="0" w:color="auto"/>
                            <w:left w:val="none" w:sz="0" w:space="0" w:color="auto"/>
                            <w:bottom w:val="none" w:sz="0" w:space="0" w:color="auto"/>
                            <w:right w:val="none" w:sz="0" w:space="0" w:color="auto"/>
                          </w:divBdr>
                        </w:div>
                        <w:div w:id="491994958">
                          <w:marLeft w:val="0"/>
                          <w:marRight w:val="0"/>
                          <w:marTop w:val="0"/>
                          <w:marBottom w:val="0"/>
                          <w:divBdr>
                            <w:top w:val="none" w:sz="0" w:space="0" w:color="auto"/>
                            <w:left w:val="none" w:sz="0" w:space="0" w:color="auto"/>
                            <w:bottom w:val="none" w:sz="0" w:space="0" w:color="auto"/>
                            <w:right w:val="none" w:sz="0" w:space="0" w:color="auto"/>
                          </w:divBdr>
                        </w:div>
                      </w:divsChild>
                    </w:div>
                    <w:div w:id="465852116">
                      <w:marLeft w:val="60"/>
                      <w:marRight w:val="60"/>
                      <w:marTop w:val="100"/>
                      <w:marBottom w:val="100"/>
                      <w:divBdr>
                        <w:top w:val="none" w:sz="0" w:space="0" w:color="auto"/>
                        <w:left w:val="none" w:sz="0" w:space="0" w:color="auto"/>
                        <w:bottom w:val="none" w:sz="0" w:space="0" w:color="auto"/>
                        <w:right w:val="none" w:sz="0" w:space="0" w:color="auto"/>
                      </w:divBdr>
                      <w:divsChild>
                        <w:div w:id="443157462">
                          <w:marLeft w:val="0"/>
                          <w:marRight w:val="0"/>
                          <w:marTop w:val="0"/>
                          <w:marBottom w:val="0"/>
                          <w:divBdr>
                            <w:top w:val="none" w:sz="0" w:space="0" w:color="auto"/>
                            <w:left w:val="none" w:sz="0" w:space="0" w:color="auto"/>
                            <w:bottom w:val="none" w:sz="0" w:space="0" w:color="auto"/>
                            <w:right w:val="none" w:sz="0" w:space="0" w:color="auto"/>
                          </w:divBdr>
                        </w:div>
                      </w:divsChild>
                    </w:div>
                    <w:div w:id="1174763850">
                      <w:marLeft w:val="60"/>
                      <w:marRight w:val="60"/>
                      <w:marTop w:val="100"/>
                      <w:marBottom w:val="100"/>
                      <w:divBdr>
                        <w:top w:val="none" w:sz="0" w:space="0" w:color="auto"/>
                        <w:left w:val="none" w:sz="0" w:space="0" w:color="auto"/>
                        <w:bottom w:val="none" w:sz="0" w:space="0" w:color="auto"/>
                        <w:right w:val="none" w:sz="0" w:space="0" w:color="auto"/>
                      </w:divBdr>
                      <w:divsChild>
                        <w:div w:id="431046405">
                          <w:marLeft w:val="0"/>
                          <w:marRight w:val="0"/>
                          <w:marTop w:val="0"/>
                          <w:marBottom w:val="0"/>
                          <w:divBdr>
                            <w:top w:val="none" w:sz="0" w:space="0" w:color="auto"/>
                            <w:left w:val="none" w:sz="0" w:space="0" w:color="auto"/>
                            <w:bottom w:val="none" w:sz="0" w:space="0" w:color="auto"/>
                            <w:right w:val="none" w:sz="0" w:space="0" w:color="auto"/>
                          </w:divBdr>
                        </w:div>
                      </w:divsChild>
                    </w:div>
                    <w:div w:id="868372806">
                      <w:marLeft w:val="60"/>
                      <w:marRight w:val="60"/>
                      <w:marTop w:val="100"/>
                      <w:marBottom w:val="100"/>
                      <w:divBdr>
                        <w:top w:val="none" w:sz="0" w:space="0" w:color="auto"/>
                        <w:left w:val="none" w:sz="0" w:space="0" w:color="auto"/>
                        <w:bottom w:val="none" w:sz="0" w:space="0" w:color="auto"/>
                        <w:right w:val="none" w:sz="0" w:space="0" w:color="auto"/>
                      </w:divBdr>
                      <w:divsChild>
                        <w:div w:id="1236864362">
                          <w:marLeft w:val="0"/>
                          <w:marRight w:val="0"/>
                          <w:marTop w:val="0"/>
                          <w:marBottom w:val="0"/>
                          <w:divBdr>
                            <w:top w:val="none" w:sz="0" w:space="0" w:color="auto"/>
                            <w:left w:val="none" w:sz="0" w:space="0" w:color="auto"/>
                            <w:bottom w:val="none" w:sz="0" w:space="0" w:color="auto"/>
                            <w:right w:val="none" w:sz="0" w:space="0" w:color="auto"/>
                          </w:divBdr>
                        </w:div>
                      </w:divsChild>
                    </w:div>
                    <w:div w:id="832572237">
                      <w:marLeft w:val="60"/>
                      <w:marRight w:val="60"/>
                      <w:marTop w:val="100"/>
                      <w:marBottom w:val="100"/>
                      <w:divBdr>
                        <w:top w:val="none" w:sz="0" w:space="0" w:color="auto"/>
                        <w:left w:val="none" w:sz="0" w:space="0" w:color="auto"/>
                        <w:bottom w:val="none" w:sz="0" w:space="0" w:color="auto"/>
                        <w:right w:val="none" w:sz="0" w:space="0" w:color="auto"/>
                      </w:divBdr>
                      <w:divsChild>
                        <w:div w:id="81144834">
                          <w:marLeft w:val="0"/>
                          <w:marRight w:val="0"/>
                          <w:marTop w:val="0"/>
                          <w:marBottom w:val="0"/>
                          <w:divBdr>
                            <w:top w:val="none" w:sz="0" w:space="0" w:color="auto"/>
                            <w:left w:val="none" w:sz="0" w:space="0" w:color="auto"/>
                            <w:bottom w:val="none" w:sz="0" w:space="0" w:color="auto"/>
                            <w:right w:val="none" w:sz="0" w:space="0" w:color="auto"/>
                          </w:divBdr>
                        </w:div>
                        <w:div w:id="1527527062">
                          <w:marLeft w:val="0"/>
                          <w:marRight w:val="0"/>
                          <w:marTop w:val="0"/>
                          <w:marBottom w:val="0"/>
                          <w:divBdr>
                            <w:top w:val="none" w:sz="0" w:space="0" w:color="auto"/>
                            <w:left w:val="none" w:sz="0" w:space="0" w:color="auto"/>
                            <w:bottom w:val="none" w:sz="0" w:space="0" w:color="auto"/>
                            <w:right w:val="none" w:sz="0" w:space="0" w:color="auto"/>
                          </w:divBdr>
                        </w:div>
                      </w:divsChild>
                    </w:div>
                    <w:div w:id="766000818">
                      <w:marLeft w:val="60"/>
                      <w:marRight w:val="60"/>
                      <w:marTop w:val="100"/>
                      <w:marBottom w:val="100"/>
                      <w:divBdr>
                        <w:top w:val="none" w:sz="0" w:space="0" w:color="auto"/>
                        <w:left w:val="none" w:sz="0" w:space="0" w:color="auto"/>
                        <w:bottom w:val="none" w:sz="0" w:space="0" w:color="auto"/>
                        <w:right w:val="none" w:sz="0" w:space="0" w:color="auto"/>
                      </w:divBdr>
                      <w:divsChild>
                        <w:div w:id="347830532">
                          <w:marLeft w:val="0"/>
                          <w:marRight w:val="0"/>
                          <w:marTop w:val="0"/>
                          <w:marBottom w:val="0"/>
                          <w:divBdr>
                            <w:top w:val="none" w:sz="0" w:space="0" w:color="auto"/>
                            <w:left w:val="none" w:sz="0" w:space="0" w:color="auto"/>
                            <w:bottom w:val="none" w:sz="0" w:space="0" w:color="auto"/>
                            <w:right w:val="none" w:sz="0" w:space="0" w:color="auto"/>
                          </w:divBdr>
                        </w:div>
                      </w:divsChild>
                    </w:div>
                    <w:div w:id="1992054089">
                      <w:marLeft w:val="60"/>
                      <w:marRight w:val="60"/>
                      <w:marTop w:val="100"/>
                      <w:marBottom w:val="100"/>
                      <w:divBdr>
                        <w:top w:val="none" w:sz="0" w:space="0" w:color="auto"/>
                        <w:left w:val="none" w:sz="0" w:space="0" w:color="auto"/>
                        <w:bottom w:val="none" w:sz="0" w:space="0" w:color="auto"/>
                        <w:right w:val="none" w:sz="0" w:space="0" w:color="auto"/>
                      </w:divBdr>
                      <w:divsChild>
                        <w:div w:id="1575700001">
                          <w:marLeft w:val="0"/>
                          <w:marRight w:val="0"/>
                          <w:marTop w:val="0"/>
                          <w:marBottom w:val="0"/>
                          <w:divBdr>
                            <w:top w:val="none" w:sz="0" w:space="0" w:color="auto"/>
                            <w:left w:val="none" w:sz="0" w:space="0" w:color="auto"/>
                            <w:bottom w:val="none" w:sz="0" w:space="0" w:color="auto"/>
                            <w:right w:val="none" w:sz="0" w:space="0" w:color="auto"/>
                          </w:divBdr>
                        </w:div>
                      </w:divsChild>
                    </w:div>
                    <w:div w:id="711002735">
                      <w:marLeft w:val="60"/>
                      <w:marRight w:val="60"/>
                      <w:marTop w:val="100"/>
                      <w:marBottom w:val="100"/>
                      <w:divBdr>
                        <w:top w:val="none" w:sz="0" w:space="0" w:color="auto"/>
                        <w:left w:val="none" w:sz="0" w:space="0" w:color="auto"/>
                        <w:bottom w:val="none" w:sz="0" w:space="0" w:color="auto"/>
                        <w:right w:val="none" w:sz="0" w:space="0" w:color="auto"/>
                      </w:divBdr>
                      <w:divsChild>
                        <w:div w:id="1742941542">
                          <w:marLeft w:val="0"/>
                          <w:marRight w:val="0"/>
                          <w:marTop w:val="0"/>
                          <w:marBottom w:val="0"/>
                          <w:divBdr>
                            <w:top w:val="none" w:sz="0" w:space="0" w:color="auto"/>
                            <w:left w:val="none" w:sz="0" w:space="0" w:color="auto"/>
                            <w:bottom w:val="none" w:sz="0" w:space="0" w:color="auto"/>
                            <w:right w:val="none" w:sz="0" w:space="0" w:color="auto"/>
                          </w:divBdr>
                        </w:div>
                      </w:divsChild>
                    </w:div>
                    <w:div w:id="307977597">
                      <w:marLeft w:val="60"/>
                      <w:marRight w:val="60"/>
                      <w:marTop w:val="100"/>
                      <w:marBottom w:val="100"/>
                      <w:divBdr>
                        <w:top w:val="none" w:sz="0" w:space="0" w:color="auto"/>
                        <w:left w:val="none" w:sz="0" w:space="0" w:color="auto"/>
                        <w:bottom w:val="none" w:sz="0" w:space="0" w:color="auto"/>
                        <w:right w:val="none" w:sz="0" w:space="0" w:color="auto"/>
                      </w:divBdr>
                      <w:divsChild>
                        <w:div w:id="1058433268">
                          <w:marLeft w:val="0"/>
                          <w:marRight w:val="0"/>
                          <w:marTop w:val="0"/>
                          <w:marBottom w:val="0"/>
                          <w:divBdr>
                            <w:top w:val="none" w:sz="0" w:space="0" w:color="auto"/>
                            <w:left w:val="none" w:sz="0" w:space="0" w:color="auto"/>
                            <w:bottom w:val="none" w:sz="0" w:space="0" w:color="auto"/>
                            <w:right w:val="none" w:sz="0" w:space="0" w:color="auto"/>
                          </w:divBdr>
                        </w:div>
                      </w:divsChild>
                    </w:div>
                    <w:div w:id="741634741">
                      <w:marLeft w:val="60"/>
                      <w:marRight w:val="60"/>
                      <w:marTop w:val="100"/>
                      <w:marBottom w:val="100"/>
                      <w:divBdr>
                        <w:top w:val="none" w:sz="0" w:space="0" w:color="auto"/>
                        <w:left w:val="none" w:sz="0" w:space="0" w:color="auto"/>
                        <w:bottom w:val="none" w:sz="0" w:space="0" w:color="auto"/>
                        <w:right w:val="none" w:sz="0" w:space="0" w:color="auto"/>
                      </w:divBdr>
                      <w:divsChild>
                        <w:div w:id="423453537">
                          <w:marLeft w:val="0"/>
                          <w:marRight w:val="0"/>
                          <w:marTop w:val="0"/>
                          <w:marBottom w:val="0"/>
                          <w:divBdr>
                            <w:top w:val="none" w:sz="0" w:space="0" w:color="auto"/>
                            <w:left w:val="none" w:sz="0" w:space="0" w:color="auto"/>
                            <w:bottom w:val="none" w:sz="0" w:space="0" w:color="auto"/>
                            <w:right w:val="none" w:sz="0" w:space="0" w:color="auto"/>
                          </w:divBdr>
                        </w:div>
                      </w:divsChild>
                    </w:div>
                    <w:div w:id="438961570">
                      <w:marLeft w:val="60"/>
                      <w:marRight w:val="60"/>
                      <w:marTop w:val="100"/>
                      <w:marBottom w:val="100"/>
                      <w:divBdr>
                        <w:top w:val="none" w:sz="0" w:space="0" w:color="auto"/>
                        <w:left w:val="none" w:sz="0" w:space="0" w:color="auto"/>
                        <w:bottom w:val="none" w:sz="0" w:space="0" w:color="auto"/>
                        <w:right w:val="none" w:sz="0" w:space="0" w:color="auto"/>
                      </w:divBdr>
                      <w:divsChild>
                        <w:div w:id="648903075">
                          <w:marLeft w:val="0"/>
                          <w:marRight w:val="0"/>
                          <w:marTop w:val="0"/>
                          <w:marBottom w:val="0"/>
                          <w:divBdr>
                            <w:top w:val="none" w:sz="0" w:space="0" w:color="auto"/>
                            <w:left w:val="none" w:sz="0" w:space="0" w:color="auto"/>
                            <w:bottom w:val="none" w:sz="0" w:space="0" w:color="auto"/>
                            <w:right w:val="none" w:sz="0" w:space="0" w:color="auto"/>
                          </w:divBdr>
                        </w:div>
                      </w:divsChild>
                    </w:div>
                    <w:div w:id="703748064">
                      <w:marLeft w:val="60"/>
                      <w:marRight w:val="60"/>
                      <w:marTop w:val="100"/>
                      <w:marBottom w:val="100"/>
                      <w:divBdr>
                        <w:top w:val="none" w:sz="0" w:space="0" w:color="auto"/>
                        <w:left w:val="none" w:sz="0" w:space="0" w:color="auto"/>
                        <w:bottom w:val="none" w:sz="0" w:space="0" w:color="auto"/>
                        <w:right w:val="none" w:sz="0" w:space="0" w:color="auto"/>
                      </w:divBdr>
                      <w:divsChild>
                        <w:div w:id="394473339">
                          <w:marLeft w:val="0"/>
                          <w:marRight w:val="0"/>
                          <w:marTop w:val="0"/>
                          <w:marBottom w:val="0"/>
                          <w:divBdr>
                            <w:top w:val="none" w:sz="0" w:space="0" w:color="auto"/>
                            <w:left w:val="none" w:sz="0" w:space="0" w:color="auto"/>
                            <w:bottom w:val="none" w:sz="0" w:space="0" w:color="auto"/>
                            <w:right w:val="none" w:sz="0" w:space="0" w:color="auto"/>
                          </w:divBdr>
                        </w:div>
                      </w:divsChild>
                    </w:div>
                    <w:div w:id="746541341">
                      <w:marLeft w:val="60"/>
                      <w:marRight w:val="60"/>
                      <w:marTop w:val="100"/>
                      <w:marBottom w:val="100"/>
                      <w:divBdr>
                        <w:top w:val="none" w:sz="0" w:space="0" w:color="auto"/>
                        <w:left w:val="none" w:sz="0" w:space="0" w:color="auto"/>
                        <w:bottom w:val="none" w:sz="0" w:space="0" w:color="auto"/>
                        <w:right w:val="none" w:sz="0" w:space="0" w:color="auto"/>
                      </w:divBdr>
                      <w:divsChild>
                        <w:div w:id="1375882780">
                          <w:marLeft w:val="0"/>
                          <w:marRight w:val="0"/>
                          <w:marTop w:val="0"/>
                          <w:marBottom w:val="0"/>
                          <w:divBdr>
                            <w:top w:val="none" w:sz="0" w:space="0" w:color="auto"/>
                            <w:left w:val="none" w:sz="0" w:space="0" w:color="auto"/>
                            <w:bottom w:val="none" w:sz="0" w:space="0" w:color="auto"/>
                            <w:right w:val="none" w:sz="0" w:space="0" w:color="auto"/>
                          </w:divBdr>
                        </w:div>
                      </w:divsChild>
                    </w:div>
                    <w:div w:id="186912406">
                      <w:marLeft w:val="60"/>
                      <w:marRight w:val="60"/>
                      <w:marTop w:val="100"/>
                      <w:marBottom w:val="100"/>
                      <w:divBdr>
                        <w:top w:val="none" w:sz="0" w:space="0" w:color="auto"/>
                        <w:left w:val="none" w:sz="0" w:space="0" w:color="auto"/>
                        <w:bottom w:val="none" w:sz="0" w:space="0" w:color="auto"/>
                        <w:right w:val="none" w:sz="0" w:space="0" w:color="auto"/>
                      </w:divBdr>
                      <w:divsChild>
                        <w:div w:id="1767581462">
                          <w:marLeft w:val="0"/>
                          <w:marRight w:val="0"/>
                          <w:marTop w:val="0"/>
                          <w:marBottom w:val="0"/>
                          <w:divBdr>
                            <w:top w:val="none" w:sz="0" w:space="0" w:color="auto"/>
                            <w:left w:val="none" w:sz="0" w:space="0" w:color="auto"/>
                            <w:bottom w:val="none" w:sz="0" w:space="0" w:color="auto"/>
                            <w:right w:val="none" w:sz="0" w:space="0" w:color="auto"/>
                          </w:divBdr>
                        </w:div>
                      </w:divsChild>
                    </w:div>
                    <w:div w:id="1986079318">
                      <w:marLeft w:val="60"/>
                      <w:marRight w:val="60"/>
                      <w:marTop w:val="100"/>
                      <w:marBottom w:val="100"/>
                      <w:divBdr>
                        <w:top w:val="none" w:sz="0" w:space="0" w:color="auto"/>
                        <w:left w:val="none" w:sz="0" w:space="0" w:color="auto"/>
                        <w:bottom w:val="none" w:sz="0" w:space="0" w:color="auto"/>
                        <w:right w:val="none" w:sz="0" w:space="0" w:color="auto"/>
                      </w:divBdr>
                      <w:divsChild>
                        <w:div w:id="489947626">
                          <w:marLeft w:val="0"/>
                          <w:marRight w:val="0"/>
                          <w:marTop w:val="0"/>
                          <w:marBottom w:val="0"/>
                          <w:divBdr>
                            <w:top w:val="none" w:sz="0" w:space="0" w:color="auto"/>
                            <w:left w:val="none" w:sz="0" w:space="0" w:color="auto"/>
                            <w:bottom w:val="none" w:sz="0" w:space="0" w:color="auto"/>
                            <w:right w:val="none" w:sz="0" w:space="0" w:color="auto"/>
                          </w:divBdr>
                        </w:div>
                      </w:divsChild>
                    </w:div>
                    <w:div w:id="180432717">
                      <w:marLeft w:val="60"/>
                      <w:marRight w:val="60"/>
                      <w:marTop w:val="100"/>
                      <w:marBottom w:val="100"/>
                      <w:divBdr>
                        <w:top w:val="none" w:sz="0" w:space="0" w:color="auto"/>
                        <w:left w:val="none" w:sz="0" w:space="0" w:color="auto"/>
                        <w:bottom w:val="none" w:sz="0" w:space="0" w:color="auto"/>
                        <w:right w:val="none" w:sz="0" w:space="0" w:color="auto"/>
                      </w:divBdr>
                      <w:divsChild>
                        <w:div w:id="1011562153">
                          <w:marLeft w:val="0"/>
                          <w:marRight w:val="0"/>
                          <w:marTop w:val="0"/>
                          <w:marBottom w:val="0"/>
                          <w:divBdr>
                            <w:top w:val="none" w:sz="0" w:space="0" w:color="auto"/>
                            <w:left w:val="none" w:sz="0" w:space="0" w:color="auto"/>
                            <w:bottom w:val="none" w:sz="0" w:space="0" w:color="auto"/>
                            <w:right w:val="none" w:sz="0" w:space="0" w:color="auto"/>
                          </w:divBdr>
                        </w:div>
                      </w:divsChild>
                    </w:div>
                    <w:div w:id="1318650296">
                      <w:marLeft w:val="60"/>
                      <w:marRight w:val="60"/>
                      <w:marTop w:val="100"/>
                      <w:marBottom w:val="100"/>
                      <w:divBdr>
                        <w:top w:val="none" w:sz="0" w:space="0" w:color="auto"/>
                        <w:left w:val="none" w:sz="0" w:space="0" w:color="auto"/>
                        <w:bottom w:val="none" w:sz="0" w:space="0" w:color="auto"/>
                        <w:right w:val="none" w:sz="0" w:space="0" w:color="auto"/>
                      </w:divBdr>
                      <w:divsChild>
                        <w:div w:id="1063911886">
                          <w:marLeft w:val="0"/>
                          <w:marRight w:val="0"/>
                          <w:marTop w:val="0"/>
                          <w:marBottom w:val="0"/>
                          <w:divBdr>
                            <w:top w:val="none" w:sz="0" w:space="0" w:color="auto"/>
                            <w:left w:val="none" w:sz="0" w:space="0" w:color="auto"/>
                            <w:bottom w:val="none" w:sz="0" w:space="0" w:color="auto"/>
                            <w:right w:val="none" w:sz="0" w:space="0" w:color="auto"/>
                          </w:divBdr>
                        </w:div>
                      </w:divsChild>
                    </w:div>
                    <w:div w:id="694426678">
                      <w:marLeft w:val="60"/>
                      <w:marRight w:val="60"/>
                      <w:marTop w:val="100"/>
                      <w:marBottom w:val="100"/>
                      <w:divBdr>
                        <w:top w:val="none" w:sz="0" w:space="0" w:color="auto"/>
                        <w:left w:val="none" w:sz="0" w:space="0" w:color="auto"/>
                        <w:bottom w:val="none" w:sz="0" w:space="0" w:color="auto"/>
                        <w:right w:val="none" w:sz="0" w:space="0" w:color="auto"/>
                      </w:divBdr>
                      <w:divsChild>
                        <w:div w:id="2070491574">
                          <w:marLeft w:val="0"/>
                          <w:marRight w:val="0"/>
                          <w:marTop w:val="0"/>
                          <w:marBottom w:val="0"/>
                          <w:divBdr>
                            <w:top w:val="none" w:sz="0" w:space="0" w:color="auto"/>
                            <w:left w:val="none" w:sz="0" w:space="0" w:color="auto"/>
                            <w:bottom w:val="none" w:sz="0" w:space="0" w:color="auto"/>
                            <w:right w:val="none" w:sz="0" w:space="0" w:color="auto"/>
                          </w:divBdr>
                        </w:div>
                      </w:divsChild>
                    </w:div>
                    <w:div w:id="1055010856">
                      <w:marLeft w:val="60"/>
                      <w:marRight w:val="60"/>
                      <w:marTop w:val="100"/>
                      <w:marBottom w:val="100"/>
                      <w:divBdr>
                        <w:top w:val="none" w:sz="0" w:space="0" w:color="auto"/>
                        <w:left w:val="none" w:sz="0" w:space="0" w:color="auto"/>
                        <w:bottom w:val="none" w:sz="0" w:space="0" w:color="auto"/>
                        <w:right w:val="none" w:sz="0" w:space="0" w:color="auto"/>
                      </w:divBdr>
                      <w:divsChild>
                        <w:div w:id="1474327508">
                          <w:marLeft w:val="0"/>
                          <w:marRight w:val="0"/>
                          <w:marTop w:val="0"/>
                          <w:marBottom w:val="0"/>
                          <w:divBdr>
                            <w:top w:val="none" w:sz="0" w:space="0" w:color="auto"/>
                            <w:left w:val="none" w:sz="0" w:space="0" w:color="auto"/>
                            <w:bottom w:val="none" w:sz="0" w:space="0" w:color="auto"/>
                            <w:right w:val="none" w:sz="0" w:space="0" w:color="auto"/>
                          </w:divBdr>
                        </w:div>
                      </w:divsChild>
                    </w:div>
                    <w:div w:id="125895582">
                      <w:marLeft w:val="60"/>
                      <w:marRight w:val="60"/>
                      <w:marTop w:val="100"/>
                      <w:marBottom w:val="100"/>
                      <w:divBdr>
                        <w:top w:val="none" w:sz="0" w:space="0" w:color="auto"/>
                        <w:left w:val="none" w:sz="0" w:space="0" w:color="auto"/>
                        <w:bottom w:val="none" w:sz="0" w:space="0" w:color="auto"/>
                        <w:right w:val="none" w:sz="0" w:space="0" w:color="auto"/>
                      </w:divBdr>
                      <w:divsChild>
                        <w:div w:id="331295931">
                          <w:marLeft w:val="0"/>
                          <w:marRight w:val="0"/>
                          <w:marTop w:val="0"/>
                          <w:marBottom w:val="0"/>
                          <w:divBdr>
                            <w:top w:val="none" w:sz="0" w:space="0" w:color="auto"/>
                            <w:left w:val="none" w:sz="0" w:space="0" w:color="auto"/>
                            <w:bottom w:val="none" w:sz="0" w:space="0" w:color="auto"/>
                            <w:right w:val="none" w:sz="0" w:space="0" w:color="auto"/>
                          </w:divBdr>
                        </w:div>
                      </w:divsChild>
                    </w:div>
                    <w:div w:id="327054294">
                      <w:marLeft w:val="60"/>
                      <w:marRight w:val="60"/>
                      <w:marTop w:val="100"/>
                      <w:marBottom w:val="100"/>
                      <w:divBdr>
                        <w:top w:val="none" w:sz="0" w:space="0" w:color="auto"/>
                        <w:left w:val="none" w:sz="0" w:space="0" w:color="auto"/>
                        <w:bottom w:val="none" w:sz="0" w:space="0" w:color="auto"/>
                        <w:right w:val="none" w:sz="0" w:space="0" w:color="auto"/>
                      </w:divBdr>
                      <w:divsChild>
                        <w:div w:id="1340426069">
                          <w:marLeft w:val="0"/>
                          <w:marRight w:val="0"/>
                          <w:marTop w:val="0"/>
                          <w:marBottom w:val="0"/>
                          <w:divBdr>
                            <w:top w:val="none" w:sz="0" w:space="0" w:color="auto"/>
                            <w:left w:val="none" w:sz="0" w:space="0" w:color="auto"/>
                            <w:bottom w:val="none" w:sz="0" w:space="0" w:color="auto"/>
                            <w:right w:val="none" w:sz="0" w:space="0" w:color="auto"/>
                          </w:divBdr>
                        </w:div>
                      </w:divsChild>
                    </w:div>
                    <w:div w:id="2016883397">
                      <w:marLeft w:val="60"/>
                      <w:marRight w:val="60"/>
                      <w:marTop w:val="100"/>
                      <w:marBottom w:val="100"/>
                      <w:divBdr>
                        <w:top w:val="none" w:sz="0" w:space="0" w:color="auto"/>
                        <w:left w:val="none" w:sz="0" w:space="0" w:color="auto"/>
                        <w:bottom w:val="none" w:sz="0" w:space="0" w:color="auto"/>
                        <w:right w:val="none" w:sz="0" w:space="0" w:color="auto"/>
                      </w:divBdr>
                      <w:divsChild>
                        <w:div w:id="214122150">
                          <w:marLeft w:val="0"/>
                          <w:marRight w:val="0"/>
                          <w:marTop w:val="0"/>
                          <w:marBottom w:val="0"/>
                          <w:divBdr>
                            <w:top w:val="none" w:sz="0" w:space="0" w:color="auto"/>
                            <w:left w:val="none" w:sz="0" w:space="0" w:color="auto"/>
                            <w:bottom w:val="none" w:sz="0" w:space="0" w:color="auto"/>
                            <w:right w:val="none" w:sz="0" w:space="0" w:color="auto"/>
                          </w:divBdr>
                        </w:div>
                      </w:divsChild>
                    </w:div>
                    <w:div w:id="1390223090">
                      <w:marLeft w:val="60"/>
                      <w:marRight w:val="60"/>
                      <w:marTop w:val="100"/>
                      <w:marBottom w:val="100"/>
                      <w:divBdr>
                        <w:top w:val="none" w:sz="0" w:space="0" w:color="auto"/>
                        <w:left w:val="none" w:sz="0" w:space="0" w:color="auto"/>
                        <w:bottom w:val="none" w:sz="0" w:space="0" w:color="auto"/>
                        <w:right w:val="none" w:sz="0" w:space="0" w:color="auto"/>
                      </w:divBdr>
                      <w:divsChild>
                        <w:div w:id="1000425416">
                          <w:marLeft w:val="0"/>
                          <w:marRight w:val="0"/>
                          <w:marTop w:val="0"/>
                          <w:marBottom w:val="0"/>
                          <w:divBdr>
                            <w:top w:val="none" w:sz="0" w:space="0" w:color="auto"/>
                            <w:left w:val="none" w:sz="0" w:space="0" w:color="auto"/>
                            <w:bottom w:val="none" w:sz="0" w:space="0" w:color="auto"/>
                            <w:right w:val="none" w:sz="0" w:space="0" w:color="auto"/>
                          </w:divBdr>
                        </w:div>
                      </w:divsChild>
                    </w:div>
                    <w:div w:id="1616398612">
                      <w:marLeft w:val="60"/>
                      <w:marRight w:val="60"/>
                      <w:marTop w:val="100"/>
                      <w:marBottom w:val="100"/>
                      <w:divBdr>
                        <w:top w:val="none" w:sz="0" w:space="0" w:color="auto"/>
                        <w:left w:val="none" w:sz="0" w:space="0" w:color="auto"/>
                        <w:bottom w:val="none" w:sz="0" w:space="0" w:color="auto"/>
                        <w:right w:val="none" w:sz="0" w:space="0" w:color="auto"/>
                      </w:divBdr>
                      <w:divsChild>
                        <w:div w:id="1213928979">
                          <w:marLeft w:val="0"/>
                          <w:marRight w:val="0"/>
                          <w:marTop w:val="0"/>
                          <w:marBottom w:val="0"/>
                          <w:divBdr>
                            <w:top w:val="none" w:sz="0" w:space="0" w:color="auto"/>
                            <w:left w:val="none" w:sz="0" w:space="0" w:color="auto"/>
                            <w:bottom w:val="none" w:sz="0" w:space="0" w:color="auto"/>
                            <w:right w:val="none" w:sz="0" w:space="0" w:color="auto"/>
                          </w:divBdr>
                        </w:div>
                      </w:divsChild>
                    </w:div>
                    <w:div w:id="245921757">
                      <w:marLeft w:val="60"/>
                      <w:marRight w:val="60"/>
                      <w:marTop w:val="100"/>
                      <w:marBottom w:val="100"/>
                      <w:divBdr>
                        <w:top w:val="none" w:sz="0" w:space="0" w:color="auto"/>
                        <w:left w:val="none" w:sz="0" w:space="0" w:color="auto"/>
                        <w:bottom w:val="none" w:sz="0" w:space="0" w:color="auto"/>
                        <w:right w:val="none" w:sz="0" w:space="0" w:color="auto"/>
                      </w:divBdr>
                      <w:divsChild>
                        <w:div w:id="555894853">
                          <w:marLeft w:val="0"/>
                          <w:marRight w:val="0"/>
                          <w:marTop w:val="0"/>
                          <w:marBottom w:val="0"/>
                          <w:divBdr>
                            <w:top w:val="none" w:sz="0" w:space="0" w:color="auto"/>
                            <w:left w:val="none" w:sz="0" w:space="0" w:color="auto"/>
                            <w:bottom w:val="none" w:sz="0" w:space="0" w:color="auto"/>
                            <w:right w:val="none" w:sz="0" w:space="0" w:color="auto"/>
                          </w:divBdr>
                        </w:div>
                      </w:divsChild>
                    </w:div>
                    <w:div w:id="685787116">
                      <w:marLeft w:val="60"/>
                      <w:marRight w:val="60"/>
                      <w:marTop w:val="100"/>
                      <w:marBottom w:val="100"/>
                      <w:divBdr>
                        <w:top w:val="none" w:sz="0" w:space="0" w:color="auto"/>
                        <w:left w:val="none" w:sz="0" w:space="0" w:color="auto"/>
                        <w:bottom w:val="none" w:sz="0" w:space="0" w:color="auto"/>
                        <w:right w:val="none" w:sz="0" w:space="0" w:color="auto"/>
                      </w:divBdr>
                      <w:divsChild>
                        <w:div w:id="1966690831">
                          <w:marLeft w:val="0"/>
                          <w:marRight w:val="0"/>
                          <w:marTop w:val="0"/>
                          <w:marBottom w:val="0"/>
                          <w:divBdr>
                            <w:top w:val="none" w:sz="0" w:space="0" w:color="auto"/>
                            <w:left w:val="none" w:sz="0" w:space="0" w:color="auto"/>
                            <w:bottom w:val="none" w:sz="0" w:space="0" w:color="auto"/>
                            <w:right w:val="none" w:sz="0" w:space="0" w:color="auto"/>
                          </w:divBdr>
                        </w:div>
                      </w:divsChild>
                    </w:div>
                    <w:div w:id="1980913760">
                      <w:marLeft w:val="60"/>
                      <w:marRight w:val="60"/>
                      <w:marTop w:val="100"/>
                      <w:marBottom w:val="100"/>
                      <w:divBdr>
                        <w:top w:val="none" w:sz="0" w:space="0" w:color="auto"/>
                        <w:left w:val="none" w:sz="0" w:space="0" w:color="auto"/>
                        <w:bottom w:val="none" w:sz="0" w:space="0" w:color="auto"/>
                        <w:right w:val="none" w:sz="0" w:space="0" w:color="auto"/>
                      </w:divBdr>
                      <w:divsChild>
                        <w:div w:id="1054162194">
                          <w:marLeft w:val="0"/>
                          <w:marRight w:val="0"/>
                          <w:marTop w:val="0"/>
                          <w:marBottom w:val="0"/>
                          <w:divBdr>
                            <w:top w:val="none" w:sz="0" w:space="0" w:color="auto"/>
                            <w:left w:val="none" w:sz="0" w:space="0" w:color="auto"/>
                            <w:bottom w:val="none" w:sz="0" w:space="0" w:color="auto"/>
                            <w:right w:val="none" w:sz="0" w:space="0" w:color="auto"/>
                          </w:divBdr>
                        </w:div>
                      </w:divsChild>
                    </w:div>
                    <w:div w:id="2100977104">
                      <w:marLeft w:val="60"/>
                      <w:marRight w:val="60"/>
                      <w:marTop w:val="100"/>
                      <w:marBottom w:val="100"/>
                      <w:divBdr>
                        <w:top w:val="none" w:sz="0" w:space="0" w:color="auto"/>
                        <w:left w:val="none" w:sz="0" w:space="0" w:color="auto"/>
                        <w:bottom w:val="none" w:sz="0" w:space="0" w:color="auto"/>
                        <w:right w:val="none" w:sz="0" w:space="0" w:color="auto"/>
                      </w:divBdr>
                      <w:divsChild>
                        <w:div w:id="1917475299">
                          <w:marLeft w:val="0"/>
                          <w:marRight w:val="0"/>
                          <w:marTop w:val="0"/>
                          <w:marBottom w:val="0"/>
                          <w:divBdr>
                            <w:top w:val="none" w:sz="0" w:space="0" w:color="auto"/>
                            <w:left w:val="none" w:sz="0" w:space="0" w:color="auto"/>
                            <w:bottom w:val="none" w:sz="0" w:space="0" w:color="auto"/>
                            <w:right w:val="none" w:sz="0" w:space="0" w:color="auto"/>
                          </w:divBdr>
                        </w:div>
                      </w:divsChild>
                    </w:div>
                    <w:div w:id="692537681">
                      <w:marLeft w:val="60"/>
                      <w:marRight w:val="60"/>
                      <w:marTop w:val="100"/>
                      <w:marBottom w:val="100"/>
                      <w:divBdr>
                        <w:top w:val="none" w:sz="0" w:space="0" w:color="auto"/>
                        <w:left w:val="none" w:sz="0" w:space="0" w:color="auto"/>
                        <w:bottom w:val="none" w:sz="0" w:space="0" w:color="auto"/>
                        <w:right w:val="none" w:sz="0" w:space="0" w:color="auto"/>
                      </w:divBdr>
                      <w:divsChild>
                        <w:div w:id="141317020">
                          <w:marLeft w:val="0"/>
                          <w:marRight w:val="0"/>
                          <w:marTop w:val="0"/>
                          <w:marBottom w:val="0"/>
                          <w:divBdr>
                            <w:top w:val="none" w:sz="0" w:space="0" w:color="auto"/>
                            <w:left w:val="none" w:sz="0" w:space="0" w:color="auto"/>
                            <w:bottom w:val="none" w:sz="0" w:space="0" w:color="auto"/>
                            <w:right w:val="none" w:sz="0" w:space="0" w:color="auto"/>
                          </w:divBdr>
                        </w:div>
                      </w:divsChild>
                    </w:div>
                    <w:div w:id="201678683">
                      <w:marLeft w:val="60"/>
                      <w:marRight w:val="60"/>
                      <w:marTop w:val="100"/>
                      <w:marBottom w:val="100"/>
                      <w:divBdr>
                        <w:top w:val="none" w:sz="0" w:space="0" w:color="auto"/>
                        <w:left w:val="none" w:sz="0" w:space="0" w:color="auto"/>
                        <w:bottom w:val="none" w:sz="0" w:space="0" w:color="auto"/>
                        <w:right w:val="none" w:sz="0" w:space="0" w:color="auto"/>
                      </w:divBdr>
                      <w:divsChild>
                        <w:div w:id="1104229316">
                          <w:marLeft w:val="0"/>
                          <w:marRight w:val="0"/>
                          <w:marTop w:val="0"/>
                          <w:marBottom w:val="0"/>
                          <w:divBdr>
                            <w:top w:val="none" w:sz="0" w:space="0" w:color="auto"/>
                            <w:left w:val="none" w:sz="0" w:space="0" w:color="auto"/>
                            <w:bottom w:val="none" w:sz="0" w:space="0" w:color="auto"/>
                            <w:right w:val="none" w:sz="0" w:space="0" w:color="auto"/>
                          </w:divBdr>
                        </w:div>
                      </w:divsChild>
                    </w:div>
                    <w:div w:id="672487935">
                      <w:marLeft w:val="60"/>
                      <w:marRight w:val="60"/>
                      <w:marTop w:val="100"/>
                      <w:marBottom w:val="100"/>
                      <w:divBdr>
                        <w:top w:val="none" w:sz="0" w:space="0" w:color="auto"/>
                        <w:left w:val="none" w:sz="0" w:space="0" w:color="auto"/>
                        <w:bottom w:val="none" w:sz="0" w:space="0" w:color="auto"/>
                        <w:right w:val="none" w:sz="0" w:space="0" w:color="auto"/>
                      </w:divBdr>
                      <w:divsChild>
                        <w:div w:id="1541623501">
                          <w:marLeft w:val="0"/>
                          <w:marRight w:val="0"/>
                          <w:marTop w:val="0"/>
                          <w:marBottom w:val="0"/>
                          <w:divBdr>
                            <w:top w:val="none" w:sz="0" w:space="0" w:color="auto"/>
                            <w:left w:val="none" w:sz="0" w:space="0" w:color="auto"/>
                            <w:bottom w:val="none" w:sz="0" w:space="0" w:color="auto"/>
                            <w:right w:val="none" w:sz="0" w:space="0" w:color="auto"/>
                          </w:divBdr>
                        </w:div>
                      </w:divsChild>
                    </w:div>
                    <w:div w:id="1812475256">
                      <w:marLeft w:val="60"/>
                      <w:marRight w:val="60"/>
                      <w:marTop w:val="100"/>
                      <w:marBottom w:val="100"/>
                      <w:divBdr>
                        <w:top w:val="none" w:sz="0" w:space="0" w:color="auto"/>
                        <w:left w:val="none" w:sz="0" w:space="0" w:color="auto"/>
                        <w:bottom w:val="none" w:sz="0" w:space="0" w:color="auto"/>
                        <w:right w:val="none" w:sz="0" w:space="0" w:color="auto"/>
                      </w:divBdr>
                      <w:divsChild>
                        <w:div w:id="633608443">
                          <w:marLeft w:val="0"/>
                          <w:marRight w:val="0"/>
                          <w:marTop w:val="0"/>
                          <w:marBottom w:val="0"/>
                          <w:divBdr>
                            <w:top w:val="none" w:sz="0" w:space="0" w:color="auto"/>
                            <w:left w:val="none" w:sz="0" w:space="0" w:color="auto"/>
                            <w:bottom w:val="none" w:sz="0" w:space="0" w:color="auto"/>
                            <w:right w:val="none" w:sz="0" w:space="0" w:color="auto"/>
                          </w:divBdr>
                        </w:div>
                      </w:divsChild>
                    </w:div>
                    <w:div w:id="211770588">
                      <w:marLeft w:val="60"/>
                      <w:marRight w:val="60"/>
                      <w:marTop w:val="100"/>
                      <w:marBottom w:val="100"/>
                      <w:divBdr>
                        <w:top w:val="none" w:sz="0" w:space="0" w:color="auto"/>
                        <w:left w:val="none" w:sz="0" w:space="0" w:color="auto"/>
                        <w:bottom w:val="none" w:sz="0" w:space="0" w:color="auto"/>
                        <w:right w:val="none" w:sz="0" w:space="0" w:color="auto"/>
                      </w:divBdr>
                      <w:divsChild>
                        <w:div w:id="1831941396">
                          <w:marLeft w:val="0"/>
                          <w:marRight w:val="0"/>
                          <w:marTop w:val="0"/>
                          <w:marBottom w:val="0"/>
                          <w:divBdr>
                            <w:top w:val="none" w:sz="0" w:space="0" w:color="auto"/>
                            <w:left w:val="none" w:sz="0" w:space="0" w:color="auto"/>
                            <w:bottom w:val="none" w:sz="0" w:space="0" w:color="auto"/>
                            <w:right w:val="none" w:sz="0" w:space="0" w:color="auto"/>
                          </w:divBdr>
                        </w:div>
                        <w:div w:id="1649821935">
                          <w:marLeft w:val="0"/>
                          <w:marRight w:val="0"/>
                          <w:marTop w:val="0"/>
                          <w:marBottom w:val="0"/>
                          <w:divBdr>
                            <w:top w:val="none" w:sz="0" w:space="0" w:color="auto"/>
                            <w:left w:val="none" w:sz="0" w:space="0" w:color="auto"/>
                            <w:bottom w:val="none" w:sz="0" w:space="0" w:color="auto"/>
                            <w:right w:val="none" w:sz="0" w:space="0" w:color="auto"/>
                          </w:divBdr>
                        </w:div>
                      </w:divsChild>
                    </w:div>
                    <w:div w:id="354885053">
                      <w:marLeft w:val="60"/>
                      <w:marRight w:val="60"/>
                      <w:marTop w:val="100"/>
                      <w:marBottom w:val="100"/>
                      <w:divBdr>
                        <w:top w:val="none" w:sz="0" w:space="0" w:color="auto"/>
                        <w:left w:val="none" w:sz="0" w:space="0" w:color="auto"/>
                        <w:bottom w:val="none" w:sz="0" w:space="0" w:color="auto"/>
                        <w:right w:val="none" w:sz="0" w:space="0" w:color="auto"/>
                      </w:divBdr>
                      <w:divsChild>
                        <w:div w:id="448818007">
                          <w:marLeft w:val="0"/>
                          <w:marRight w:val="0"/>
                          <w:marTop w:val="0"/>
                          <w:marBottom w:val="0"/>
                          <w:divBdr>
                            <w:top w:val="none" w:sz="0" w:space="0" w:color="auto"/>
                            <w:left w:val="none" w:sz="0" w:space="0" w:color="auto"/>
                            <w:bottom w:val="none" w:sz="0" w:space="0" w:color="auto"/>
                            <w:right w:val="none" w:sz="0" w:space="0" w:color="auto"/>
                          </w:divBdr>
                        </w:div>
                      </w:divsChild>
                    </w:div>
                    <w:div w:id="981957851">
                      <w:marLeft w:val="60"/>
                      <w:marRight w:val="60"/>
                      <w:marTop w:val="100"/>
                      <w:marBottom w:val="100"/>
                      <w:divBdr>
                        <w:top w:val="none" w:sz="0" w:space="0" w:color="auto"/>
                        <w:left w:val="none" w:sz="0" w:space="0" w:color="auto"/>
                        <w:bottom w:val="none" w:sz="0" w:space="0" w:color="auto"/>
                        <w:right w:val="none" w:sz="0" w:space="0" w:color="auto"/>
                      </w:divBdr>
                      <w:divsChild>
                        <w:div w:id="1799688071">
                          <w:marLeft w:val="0"/>
                          <w:marRight w:val="0"/>
                          <w:marTop w:val="0"/>
                          <w:marBottom w:val="0"/>
                          <w:divBdr>
                            <w:top w:val="none" w:sz="0" w:space="0" w:color="auto"/>
                            <w:left w:val="none" w:sz="0" w:space="0" w:color="auto"/>
                            <w:bottom w:val="none" w:sz="0" w:space="0" w:color="auto"/>
                            <w:right w:val="none" w:sz="0" w:space="0" w:color="auto"/>
                          </w:divBdr>
                        </w:div>
                      </w:divsChild>
                    </w:div>
                    <w:div w:id="1926839055">
                      <w:marLeft w:val="60"/>
                      <w:marRight w:val="60"/>
                      <w:marTop w:val="100"/>
                      <w:marBottom w:val="100"/>
                      <w:divBdr>
                        <w:top w:val="none" w:sz="0" w:space="0" w:color="auto"/>
                        <w:left w:val="none" w:sz="0" w:space="0" w:color="auto"/>
                        <w:bottom w:val="none" w:sz="0" w:space="0" w:color="auto"/>
                        <w:right w:val="none" w:sz="0" w:space="0" w:color="auto"/>
                      </w:divBdr>
                      <w:divsChild>
                        <w:div w:id="465009826">
                          <w:marLeft w:val="0"/>
                          <w:marRight w:val="0"/>
                          <w:marTop w:val="0"/>
                          <w:marBottom w:val="0"/>
                          <w:divBdr>
                            <w:top w:val="none" w:sz="0" w:space="0" w:color="auto"/>
                            <w:left w:val="none" w:sz="0" w:space="0" w:color="auto"/>
                            <w:bottom w:val="none" w:sz="0" w:space="0" w:color="auto"/>
                            <w:right w:val="none" w:sz="0" w:space="0" w:color="auto"/>
                          </w:divBdr>
                        </w:div>
                      </w:divsChild>
                    </w:div>
                    <w:div w:id="1416170429">
                      <w:marLeft w:val="60"/>
                      <w:marRight w:val="60"/>
                      <w:marTop w:val="100"/>
                      <w:marBottom w:val="100"/>
                      <w:divBdr>
                        <w:top w:val="none" w:sz="0" w:space="0" w:color="auto"/>
                        <w:left w:val="none" w:sz="0" w:space="0" w:color="auto"/>
                        <w:bottom w:val="none" w:sz="0" w:space="0" w:color="auto"/>
                        <w:right w:val="none" w:sz="0" w:space="0" w:color="auto"/>
                      </w:divBdr>
                      <w:divsChild>
                        <w:div w:id="1339499470">
                          <w:marLeft w:val="0"/>
                          <w:marRight w:val="0"/>
                          <w:marTop w:val="0"/>
                          <w:marBottom w:val="0"/>
                          <w:divBdr>
                            <w:top w:val="none" w:sz="0" w:space="0" w:color="auto"/>
                            <w:left w:val="none" w:sz="0" w:space="0" w:color="auto"/>
                            <w:bottom w:val="none" w:sz="0" w:space="0" w:color="auto"/>
                            <w:right w:val="none" w:sz="0" w:space="0" w:color="auto"/>
                          </w:divBdr>
                        </w:div>
                        <w:div w:id="491063102">
                          <w:marLeft w:val="0"/>
                          <w:marRight w:val="0"/>
                          <w:marTop w:val="0"/>
                          <w:marBottom w:val="0"/>
                          <w:divBdr>
                            <w:top w:val="none" w:sz="0" w:space="0" w:color="auto"/>
                            <w:left w:val="none" w:sz="0" w:space="0" w:color="auto"/>
                            <w:bottom w:val="none" w:sz="0" w:space="0" w:color="auto"/>
                            <w:right w:val="none" w:sz="0" w:space="0" w:color="auto"/>
                          </w:divBdr>
                        </w:div>
                      </w:divsChild>
                    </w:div>
                    <w:div w:id="1747605691">
                      <w:marLeft w:val="60"/>
                      <w:marRight w:val="60"/>
                      <w:marTop w:val="100"/>
                      <w:marBottom w:val="100"/>
                      <w:divBdr>
                        <w:top w:val="none" w:sz="0" w:space="0" w:color="auto"/>
                        <w:left w:val="none" w:sz="0" w:space="0" w:color="auto"/>
                        <w:bottom w:val="none" w:sz="0" w:space="0" w:color="auto"/>
                        <w:right w:val="none" w:sz="0" w:space="0" w:color="auto"/>
                      </w:divBdr>
                      <w:divsChild>
                        <w:div w:id="1730573079">
                          <w:marLeft w:val="0"/>
                          <w:marRight w:val="0"/>
                          <w:marTop w:val="0"/>
                          <w:marBottom w:val="0"/>
                          <w:divBdr>
                            <w:top w:val="none" w:sz="0" w:space="0" w:color="auto"/>
                            <w:left w:val="none" w:sz="0" w:space="0" w:color="auto"/>
                            <w:bottom w:val="none" w:sz="0" w:space="0" w:color="auto"/>
                            <w:right w:val="none" w:sz="0" w:space="0" w:color="auto"/>
                          </w:divBdr>
                        </w:div>
                      </w:divsChild>
                    </w:div>
                    <w:div w:id="530073199">
                      <w:marLeft w:val="60"/>
                      <w:marRight w:val="60"/>
                      <w:marTop w:val="100"/>
                      <w:marBottom w:val="100"/>
                      <w:divBdr>
                        <w:top w:val="none" w:sz="0" w:space="0" w:color="auto"/>
                        <w:left w:val="none" w:sz="0" w:space="0" w:color="auto"/>
                        <w:bottom w:val="none" w:sz="0" w:space="0" w:color="auto"/>
                        <w:right w:val="none" w:sz="0" w:space="0" w:color="auto"/>
                      </w:divBdr>
                      <w:divsChild>
                        <w:div w:id="496506195">
                          <w:marLeft w:val="0"/>
                          <w:marRight w:val="0"/>
                          <w:marTop w:val="0"/>
                          <w:marBottom w:val="0"/>
                          <w:divBdr>
                            <w:top w:val="none" w:sz="0" w:space="0" w:color="auto"/>
                            <w:left w:val="none" w:sz="0" w:space="0" w:color="auto"/>
                            <w:bottom w:val="none" w:sz="0" w:space="0" w:color="auto"/>
                            <w:right w:val="none" w:sz="0" w:space="0" w:color="auto"/>
                          </w:divBdr>
                        </w:div>
                      </w:divsChild>
                    </w:div>
                    <w:div w:id="211693174">
                      <w:marLeft w:val="60"/>
                      <w:marRight w:val="60"/>
                      <w:marTop w:val="100"/>
                      <w:marBottom w:val="100"/>
                      <w:divBdr>
                        <w:top w:val="none" w:sz="0" w:space="0" w:color="auto"/>
                        <w:left w:val="none" w:sz="0" w:space="0" w:color="auto"/>
                        <w:bottom w:val="none" w:sz="0" w:space="0" w:color="auto"/>
                        <w:right w:val="none" w:sz="0" w:space="0" w:color="auto"/>
                      </w:divBdr>
                      <w:divsChild>
                        <w:div w:id="733309199">
                          <w:marLeft w:val="0"/>
                          <w:marRight w:val="0"/>
                          <w:marTop w:val="0"/>
                          <w:marBottom w:val="0"/>
                          <w:divBdr>
                            <w:top w:val="none" w:sz="0" w:space="0" w:color="auto"/>
                            <w:left w:val="none" w:sz="0" w:space="0" w:color="auto"/>
                            <w:bottom w:val="none" w:sz="0" w:space="0" w:color="auto"/>
                            <w:right w:val="none" w:sz="0" w:space="0" w:color="auto"/>
                          </w:divBdr>
                        </w:div>
                      </w:divsChild>
                    </w:div>
                    <w:div w:id="1350445626">
                      <w:marLeft w:val="60"/>
                      <w:marRight w:val="60"/>
                      <w:marTop w:val="100"/>
                      <w:marBottom w:val="100"/>
                      <w:divBdr>
                        <w:top w:val="none" w:sz="0" w:space="0" w:color="auto"/>
                        <w:left w:val="none" w:sz="0" w:space="0" w:color="auto"/>
                        <w:bottom w:val="none" w:sz="0" w:space="0" w:color="auto"/>
                        <w:right w:val="none" w:sz="0" w:space="0" w:color="auto"/>
                      </w:divBdr>
                      <w:divsChild>
                        <w:div w:id="92019075">
                          <w:marLeft w:val="0"/>
                          <w:marRight w:val="0"/>
                          <w:marTop w:val="0"/>
                          <w:marBottom w:val="0"/>
                          <w:divBdr>
                            <w:top w:val="none" w:sz="0" w:space="0" w:color="auto"/>
                            <w:left w:val="none" w:sz="0" w:space="0" w:color="auto"/>
                            <w:bottom w:val="none" w:sz="0" w:space="0" w:color="auto"/>
                            <w:right w:val="none" w:sz="0" w:space="0" w:color="auto"/>
                          </w:divBdr>
                        </w:div>
                        <w:div w:id="1109810548">
                          <w:marLeft w:val="0"/>
                          <w:marRight w:val="0"/>
                          <w:marTop w:val="0"/>
                          <w:marBottom w:val="0"/>
                          <w:divBdr>
                            <w:top w:val="none" w:sz="0" w:space="0" w:color="auto"/>
                            <w:left w:val="none" w:sz="0" w:space="0" w:color="auto"/>
                            <w:bottom w:val="none" w:sz="0" w:space="0" w:color="auto"/>
                            <w:right w:val="none" w:sz="0" w:space="0" w:color="auto"/>
                          </w:divBdr>
                        </w:div>
                      </w:divsChild>
                    </w:div>
                    <w:div w:id="2076663735">
                      <w:marLeft w:val="60"/>
                      <w:marRight w:val="60"/>
                      <w:marTop w:val="100"/>
                      <w:marBottom w:val="100"/>
                      <w:divBdr>
                        <w:top w:val="none" w:sz="0" w:space="0" w:color="auto"/>
                        <w:left w:val="none" w:sz="0" w:space="0" w:color="auto"/>
                        <w:bottom w:val="none" w:sz="0" w:space="0" w:color="auto"/>
                        <w:right w:val="none" w:sz="0" w:space="0" w:color="auto"/>
                      </w:divBdr>
                      <w:divsChild>
                        <w:div w:id="214659186">
                          <w:marLeft w:val="0"/>
                          <w:marRight w:val="0"/>
                          <w:marTop w:val="0"/>
                          <w:marBottom w:val="0"/>
                          <w:divBdr>
                            <w:top w:val="none" w:sz="0" w:space="0" w:color="auto"/>
                            <w:left w:val="none" w:sz="0" w:space="0" w:color="auto"/>
                            <w:bottom w:val="none" w:sz="0" w:space="0" w:color="auto"/>
                            <w:right w:val="none" w:sz="0" w:space="0" w:color="auto"/>
                          </w:divBdr>
                        </w:div>
                      </w:divsChild>
                    </w:div>
                    <w:div w:id="2060090671">
                      <w:marLeft w:val="60"/>
                      <w:marRight w:val="60"/>
                      <w:marTop w:val="100"/>
                      <w:marBottom w:val="100"/>
                      <w:divBdr>
                        <w:top w:val="none" w:sz="0" w:space="0" w:color="auto"/>
                        <w:left w:val="none" w:sz="0" w:space="0" w:color="auto"/>
                        <w:bottom w:val="none" w:sz="0" w:space="0" w:color="auto"/>
                        <w:right w:val="none" w:sz="0" w:space="0" w:color="auto"/>
                      </w:divBdr>
                      <w:divsChild>
                        <w:div w:id="207648816">
                          <w:marLeft w:val="0"/>
                          <w:marRight w:val="0"/>
                          <w:marTop w:val="0"/>
                          <w:marBottom w:val="0"/>
                          <w:divBdr>
                            <w:top w:val="none" w:sz="0" w:space="0" w:color="auto"/>
                            <w:left w:val="none" w:sz="0" w:space="0" w:color="auto"/>
                            <w:bottom w:val="none" w:sz="0" w:space="0" w:color="auto"/>
                            <w:right w:val="none" w:sz="0" w:space="0" w:color="auto"/>
                          </w:divBdr>
                        </w:div>
                      </w:divsChild>
                    </w:div>
                    <w:div w:id="1167332271">
                      <w:marLeft w:val="60"/>
                      <w:marRight w:val="60"/>
                      <w:marTop w:val="100"/>
                      <w:marBottom w:val="100"/>
                      <w:divBdr>
                        <w:top w:val="none" w:sz="0" w:space="0" w:color="auto"/>
                        <w:left w:val="none" w:sz="0" w:space="0" w:color="auto"/>
                        <w:bottom w:val="none" w:sz="0" w:space="0" w:color="auto"/>
                        <w:right w:val="none" w:sz="0" w:space="0" w:color="auto"/>
                      </w:divBdr>
                      <w:divsChild>
                        <w:div w:id="442190695">
                          <w:marLeft w:val="0"/>
                          <w:marRight w:val="0"/>
                          <w:marTop w:val="0"/>
                          <w:marBottom w:val="0"/>
                          <w:divBdr>
                            <w:top w:val="none" w:sz="0" w:space="0" w:color="auto"/>
                            <w:left w:val="none" w:sz="0" w:space="0" w:color="auto"/>
                            <w:bottom w:val="none" w:sz="0" w:space="0" w:color="auto"/>
                            <w:right w:val="none" w:sz="0" w:space="0" w:color="auto"/>
                          </w:divBdr>
                        </w:div>
                      </w:divsChild>
                    </w:div>
                    <w:div w:id="8020894">
                      <w:marLeft w:val="60"/>
                      <w:marRight w:val="60"/>
                      <w:marTop w:val="100"/>
                      <w:marBottom w:val="100"/>
                      <w:divBdr>
                        <w:top w:val="none" w:sz="0" w:space="0" w:color="auto"/>
                        <w:left w:val="none" w:sz="0" w:space="0" w:color="auto"/>
                        <w:bottom w:val="none" w:sz="0" w:space="0" w:color="auto"/>
                        <w:right w:val="none" w:sz="0" w:space="0" w:color="auto"/>
                      </w:divBdr>
                      <w:divsChild>
                        <w:div w:id="984699011">
                          <w:marLeft w:val="0"/>
                          <w:marRight w:val="0"/>
                          <w:marTop w:val="0"/>
                          <w:marBottom w:val="0"/>
                          <w:divBdr>
                            <w:top w:val="none" w:sz="0" w:space="0" w:color="auto"/>
                            <w:left w:val="none" w:sz="0" w:space="0" w:color="auto"/>
                            <w:bottom w:val="none" w:sz="0" w:space="0" w:color="auto"/>
                            <w:right w:val="none" w:sz="0" w:space="0" w:color="auto"/>
                          </w:divBdr>
                        </w:div>
                        <w:div w:id="1568147443">
                          <w:marLeft w:val="0"/>
                          <w:marRight w:val="0"/>
                          <w:marTop w:val="0"/>
                          <w:marBottom w:val="0"/>
                          <w:divBdr>
                            <w:top w:val="none" w:sz="0" w:space="0" w:color="auto"/>
                            <w:left w:val="none" w:sz="0" w:space="0" w:color="auto"/>
                            <w:bottom w:val="none" w:sz="0" w:space="0" w:color="auto"/>
                            <w:right w:val="none" w:sz="0" w:space="0" w:color="auto"/>
                          </w:divBdr>
                        </w:div>
                      </w:divsChild>
                    </w:div>
                    <w:div w:id="99687830">
                      <w:marLeft w:val="60"/>
                      <w:marRight w:val="60"/>
                      <w:marTop w:val="100"/>
                      <w:marBottom w:val="100"/>
                      <w:divBdr>
                        <w:top w:val="none" w:sz="0" w:space="0" w:color="auto"/>
                        <w:left w:val="none" w:sz="0" w:space="0" w:color="auto"/>
                        <w:bottom w:val="none" w:sz="0" w:space="0" w:color="auto"/>
                        <w:right w:val="none" w:sz="0" w:space="0" w:color="auto"/>
                      </w:divBdr>
                      <w:divsChild>
                        <w:div w:id="945959846">
                          <w:marLeft w:val="0"/>
                          <w:marRight w:val="0"/>
                          <w:marTop w:val="0"/>
                          <w:marBottom w:val="0"/>
                          <w:divBdr>
                            <w:top w:val="none" w:sz="0" w:space="0" w:color="auto"/>
                            <w:left w:val="none" w:sz="0" w:space="0" w:color="auto"/>
                            <w:bottom w:val="none" w:sz="0" w:space="0" w:color="auto"/>
                            <w:right w:val="none" w:sz="0" w:space="0" w:color="auto"/>
                          </w:divBdr>
                        </w:div>
                      </w:divsChild>
                    </w:div>
                    <w:div w:id="205146592">
                      <w:marLeft w:val="60"/>
                      <w:marRight w:val="60"/>
                      <w:marTop w:val="100"/>
                      <w:marBottom w:val="100"/>
                      <w:divBdr>
                        <w:top w:val="none" w:sz="0" w:space="0" w:color="auto"/>
                        <w:left w:val="none" w:sz="0" w:space="0" w:color="auto"/>
                        <w:bottom w:val="none" w:sz="0" w:space="0" w:color="auto"/>
                        <w:right w:val="none" w:sz="0" w:space="0" w:color="auto"/>
                      </w:divBdr>
                      <w:divsChild>
                        <w:div w:id="29841251">
                          <w:marLeft w:val="0"/>
                          <w:marRight w:val="0"/>
                          <w:marTop w:val="0"/>
                          <w:marBottom w:val="0"/>
                          <w:divBdr>
                            <w:top w:val="none" w:sz="0" w:space="0" w:color="auto"/>
                            <w:left w:val="none" w:sz="0" w:space="0" w:color="auto"/>
                            <w:bottom w:val="none" w:sz="0" w:space="0" w:color="auto"/>
                            <w:right w:val="none" w:sz="0" w:space="0" w:color="auto"/>
                          </w:divBdr>
                        </w:div>
                      </w:divsChild>
                    </w:div>
                    <w:div w:id="878586341">
                      <w:marLeft w:val="60"/>
                      <w:marRight w:val="60"/>
                      <w:marTop w:val="100"/>
                      <w:marBottom w:val="100"/>
                      <w:divBdr>
                        <w:top w:val="none" w:sz="0" w:space="0" w:color="auto"/>
                        <w:left w:val="none" w:sz="0" w:space="0" w:color="auto"/>
                        <w:bottom w:val="none" w:sz="0" w:space="0" w:color="auto"/>
                        <w:right w:val="none" w:sz="0" w:space="0" w:color="auto"/>
                      </w:divBdr>
                      <w:divsChild>
                        <w:div w:id="1138304317">
                          <w:marLeft w:val="0"/>
                          <w:marRight w:val="0"/>
                          <w:marTop w:val="0"/>
                          <w:marBottom w:val="0"/>
                          <w:divBdr>
                            <w:top w:val="none" w:sz="0" w:space="0" w:color="auto"/>
                            <w:left w:val="none" w:sz="0" w:space="0" w:color="auto"/>
                            <w:bottom w:val="none" w:sz="0" w:space="0" w:color="auto"/>
                            <w:right w:val="none" w:sz="0" w:space="0" w:color="auto"/>
                          </w:divBdr>
                        </w:div>
                      </w:divsChild>
                    </w:div>
                    <w:div w:id="1041784777">
                      <w:marLeft w:val="60"/>
                      <w:marRight w:val="60"/>
                      <w:marTop w:val="100"/>
                      <w:marBottom w:val="100"/>
                      <w:divBdr>
                        <w:top w:val="none" w:sz="0" w:space="0" w:color="auto"/>
                        <w:left w:val="none" w:sz="0" w:space="0" w:color="auto"/>
                        <w:bottom w:val="none" w:sz="0" w:space="0" w:color="auto"/>
                        <w:right w:val="none" w:sz="0" w:space="0" w:color="auto"/>
                      </w:divBdr>
                      <w:divsChild>
                        <w:div w:id="943265608">
                          <w:marLeft w:val="0"/>
                          <w:marRight w:val="0"/>
                          <w:marTop w:val="0"/>
                          <w:marBottom w:val="0"/>
                          <w:divBdr>
                            <w:top w:val="none" w:sz="0" w:space="0" w:color="auto"/>
                            <w:left w:val="none" w:sz="0" w:space="0" w:color="auto"/>
                            <w:bottom w:val="none" w:sz="0" w:space="0" w:color="auto"/>
                            <w:right w:val="none" w:sz="0" w:space="0" w:color="auto"/>
                          </w:divBdr>
                        </w:div>
                        <w:div w:id="652181051">
                          <w:marLeft w:val="0"/>
                          <w:marRight w:val="0"/>
                          <w:marTop w:val="0"/>
                          <w:marBottom w:val="0"/>
                          <w:divBdr>
                            <w:top w:val="none" w:sz="0" w:space="0" w:color="auto"/>
                            <w:left w:val="none" w:sz="0" w:space="0" w:color="auto"/>
                            <w:bottom w:val="none" w:sz="0" w:space="0" w:color="auto"/>
                            <w:right w:val="none" w:sz="0" w:space="0" w:color="auto"/>
                          </w:divBdr>
                        </w:div>
                      </w:divsChild>
                    </w:div>
                    <w:div w:id="1201429774">
                      <w:marLeft w:val="60"/>
                      <w:marRight w:val="60"/>
                      <w:marTop w:val="100"/>
                      <w:marBottom w:val="100"/>
                      <w:divBdr>
                        <w:top w:val="none" w:sz="0" w:space="0" w:color="auto"/>
                        <w:left w:val="none" w:sz="0" w:space="0" w:color="auto"/>
                        <w:bottom w:val="none" w:sz="0" w:space="0" w:color="auto"/>
                        <w:right w:val="none" w:sz="0" w:space="0" w:color="auto"/>
                      </w:divBdr>
                      <w:divsChild>
                        <w:div w:id="862522044">
                          <w:marLeft w:val="0"/>
                          <w:marRight w:val="0"/>
                          <w:marTop w:val="0"/>
                          <w:marBottom w:val="0"/>
                          <w:divBdr>
                            <w:top w:val="none" w:sz="0" w:space="0" w:color="auto"/>
                            <w:left w:val="none" w:sz="0" w:space="0" w:color="auto"/>
                            <w:bottom w:val="none" w:sz="0" w:space="0" w:color="auto"/>
                            <w:right w:val="none" w:sz="0" w:space="0" w:color="auto"/>
                          </w:divBdr>
                        </w:div>
                      </w:divsChild>
                    </w:div>
                    <w:div w:id="1419251871">
                      <w:marLeft w:val="60"/>
                      <w:marRight w:val="60"/>
                      <w:marTop w:val="100"/>
                      <w:marBottom w:val="100"/>
                      <w:divBdr>
                        <w:top w:val="none" w:sz="0" w:space="0" w:color="auto"/>
                        <w:left w:val="none" w:sz="0" w:space="0" w:color="auto"/>
                        <w:bottom w:val="none" w:sz="0" w:space="0" w:color="auto"/>
                        <w:right w:val="none" w:sz="0" w:space="0" w:color="auto"/>
                      </w:divBdr>
                      <w:divsChild>
                        <w:div w:id="2038040779">
                          <w:marLeft w:val="0"/>
                          <w:marRight w:val="0"/>
                          <w:marTop w:val="0"/>
                          <w:marBottom w:val="0"/>
                          <w:divBdr>
                            <w:top w:val="none" w:sz="0" w:space="0" w:color="auto"/>
                            <w:left w:val="none" w:sz="0" w:space="0" w:color="auto"/>
                            <w:bottom w:val="none" w:sz="0" w:space="0" w:color="auto"/>
                            <w:right w:val="none" w:sz="0" w:space="0" w:color="auto"/>
                          </w:divBdr>
                        </w:div>
                      </w:divsChild>
                    </w:div>
                    <w:div w:id="1745299380">
                      <w:marLeft w:val="60"/>
                      <w:marRight w:val="60"/>
                      <w:marTop w:val="100"/>
                      <w:marBottom w:val="100"/>
                      <w:divBdr>
                        <w:top w:val="none" w:sz="0" w:space="0" w:color="auto"/>
                        <w:left w:val="none" w:sz="0" w:space="0" w:color="auto"/>
                        <w:bottom w:val="none" w:sz="0" w:space="0" w:color="auto"/>
                        <w:right w:val="none" w:sz="0" w:space="0" w:color="auto"/>
                      </w:divBdr>
                      <w:divsChild>
                        <w:div w:id="1011302153">
                          <w:marLeft w:val="0"/>
                          <w:marRight w:val="0"/>
                          <w:marTop w:val="0"/>
                          <w:marBottom w:val="0"/>
                          <w:divBdr>
                            <w:top w:val="none" w:sz="0" w:space="0" w:color="auto"/>
                            <w:left w:val="none" w:sz="0" w:space="0" w:color="auto"/>
                            <w:bottom w:val="none" w:sz="0" w:space="0" w:color="auto"/>
                            <w:right w:val="none" w:sz="0" w:space="0" w:color="auto"/>
                          </w:divBdr>
                        </w:div>
                      </w:divsChild>
                    </w:div>
                    <w:div w:id="2133819280">
                      <w:marLeft w:val="60"/>
                      <w:marRight w:val="60"/>
                      <w:marTop w:val="100"/>
                      <w:marBottom w:val="10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 w:id="1348025813">
                      <w:marLeft w:val="60"/>
                      <w:marRight w:val="60"/>
                      <w:marTop w:val="100"/>
                      <w:marBottom w:val="100"/>
                      <w:divBdr>
                        <w:top w:val="none" w:sz="0" w:space="0" w:color="auto"/>
                        <w:left w:val="none" w:sz="0" w:space="0" w:color="auto"/>
                        <w:bottom w:val="none" w:sz="0" w:space="0" w:color="auto"/>
                        <w:right w:val="none" w:sz="0" w:space="0" w:color="auto"/>
                      </w:divBdr>
                      <w:divsChild>
                        <w:div w:id="1693603508">
                          <w:marLeft w:val="0"/>
                          <w:marRight w:val="0"/>
                          <w:marTop w:val="0"/>
                          <w:marBottom w:val="0"/>
                          <w:divBdr>
                            <w:top w:val="none" w:sz="0" w:space="0" w:color="auto"/>
                            <w:left w:val="none" w:sz="0" w:space="0" w:color="auto"/>
                            <w:bottom w:val="none" w:sz="0" w:space="0" w:color="auto"/>
                            <w:right w:val="none" w:sz="0" w:space="0" w:color="auto"/>
                          </w:divBdr>
                        </w:div>
                      </w:divsChild>
                    </w:div>
                    <w:div w:id="966080912">
                      <w:marLeft w:val="60"/>
                      <w:marRight w:val="60"/>
                      <w:marTop w:val="100"/>
                      <w:marBottom w:val="100"/>
                      <w:divBdr>
                        <w:top w:val="none" w:sz="0" w:space="0" w:color="auto"/>
                        <w:left w:val="none" w:sz="0" w:space="0" w:color="auto"/>
                        <w:bottom w:val="none" w:sz="0" w:space="0" w:color="auto"/>
                        <w:right w:val="none" w:sz="0" w:space="0" w:color="auto"/>
                      </w:divBdr>
                      <w:divsChild>
                        <w:div w:id="571551422">
                          <w:marLeft w:val="0"/>
                          <w:marRight w:val="0"/>
                          <w:marTop w:val="0"/>
                          <w:marBottom w:val="0"/>
                          <w:divBdr>
                            <w:top w:val="none" w:sz="0" w:space="0" w:color="auto"/>
                            <w:left w:val="none" w:sz="0" w:space="0" w:color="auto"/>
                            <w:bottom w:val="none" w:sz="0" w:space="0" w:color="auto"/>
                            <w:right w:val="none" w:sz="0" w:space="0" w:color="auto"/>
                          </w:divBdr>
                        </w:div>
                      </w:divsChild>
                    </w:div>
                    <w:div w:id="100224453">
                      <w:marLeft w:val="60"/>
                      <w:marRight w:val="60"/>
                      <w:marTop w:val="100"/>
                      <w:marBottom w:val="100"/>
                      <w:divBdr>
                        <w:top w:val="none" w:sz="0" w:space="0" w:color="auto"/>
                        <w:left w:val="none" w:sz="0" w:space="0" w:color="auto"/>
                        <w:bottom w:val="none" w:sz="0" w:space="0" w:color="auto"/>
                        <w:right w:val="none" w:sz="0" w:space="0" w:color="auto"/>
                      </w:divBdr>
                      <w:divsChild>
                        <w:div w:id="1637486103">
                          <w:marLeft w:val="0"/>
                          <w:marRight w:val="0"/>
                          <w:marTop w:val="0"/>
                          <w:marBottom w:val="0"/>
                          <w:divBdr>
                            <w:top w:val="none" w:sz="0" w:space="0" w:color="auto"/>
                            <w:left w:val="none" w:sz="0" w:space="0" w:color="auto"/>
                            <w:bottom w:val="none" w:sz="0" w:space="0" w:color="auto"/>
                            <w:right w:val="none" w:sz="0" w:space="0" w:color="auto"/>
                          </w:divBdr>
                        </w:div>
                      </w:divsChild>
                    </w:div>
                    <w:div w:id="1756900969">
                      <w:marLeft w:val="60"/>
                      <w:marRight w:val="60"/>
                      <w:marTop w:val="100"/>
                      <w:marBottom w:val="100"/>
                      <w:divBdr>
                        <w:top w:val="none" w:sz="0" w:space="0" w:color="auto"/>
                        <w:left w:val="none" w:sz="0" w:space="0" w:color="auto"/>
                        <w:bottom w:val="none" w:sz="0" w:space="0" w:color="auto"/>
                        <w:right w:val="none" w:sz="0" w:space="0" w:color="auto"/>
                      </w:divBdr>
                      <w:divsChild>
                        <w:div w:id="324207702">
                          <w:marLeft w:val="0"/>
                          <w:marRight w:val="0"/>
                          <w:marTop w:val="0"/>
                          <w:marBottom w:val="0"/>
                          <w:divBdr>
                            <w:top w:val="none" w:sz="0" w:space="0" w:color="auto"/>
                            <w:left w:val="none" w:sz="0" w:space="0" w:color="auto"/>
                            <w:bottom w:val="none" w:sz="0" w:space="0" w:color="auto"/>
                            <w:right w:val="none" w:sz="0" w:space="0" w:color="auto"/>
                          </w:divBdr>
                        </w:div>
                      </w:divsChild>
                    </w:div>
                    <w:div w:id="596139541">
                      <w:marLeft w:val="60"/>
                      <w:marRight w:val="60"/>
                      <w:marTop w:val="100"/>
                      <w:marBottom w:val="100"/>
                      <w:divBdr>
                        <w:top w:val="none" w:sz="0" w:space="0" w:color="auto"/>
                        <w:left w:val="none" w:sz="0" w:space="0" w:color="auto"/>
                        <w:bottom w:val="none" w:sz="0" w:space="0" w:color="auto"/>
                        <w:right w:val="none" w:sz="0" w:space="0" w:color="auto"/>
                      </w:divBdr>
                      <w:divsChild>
                        <w:div w:id="2117602262">
                          <w:marLeft w:val="0"/>
                          <w:marRight w:val="0"/>
                          <w:marTop w:val="0"/>
                          <w:marBottom w:val="0"/>
                          <w:divBdr>
                            <w:top w:val="none" w:sz="0" w:space="0" w:color="auto"/>
                            <w:left w:val="none" w:sz="0" w:space="0" w:color="auto"/>
                            <w:bottom w:val="none" w:sz="0" w:space="0" w:color="auto"/>
                            <w:right w:val="none" w:sz="0" w:space="0" w:color="auto"/>
                          </w:divBdr>
                        </w:div>
                      </w:divsChild>
                    </w:div>
                    <w:div w:id="883449065">
                      <w:marLeft w:val="60"/>
                      <w:marRight w:val="60"/>
                      <w:marTop w:val="100"/>
                      <w:marBottom w:val="100"/>
                      <w:divBdr>
                        <w:top w:val="none" w:sz="0" w:space="0" w:color="auto"/>
                        <w:left w:val="none" w:sz="0" w:space="0" w:color="auto"/>
                        <w:bottom w:val="none" w:sz="0" w:space="0" w:color="auto"/>
                        <w:right w:val="none" w:sz="0" w:space="0" w:color="auto"/>
                      </w:divBdr>
                      <w:divsChild>
                        <w:div w:id="9722994">
                          <w:marLeft w:val="0"/>
                          <w:marRight w:val="0"/>
                          <w:marTop w:val="0"/>
                          <w:marBottom w:val="0"/>
                          <w:divBdr>
                            <w:top w:val="none" w:sz="0" w:space="0" w:color="auto"/>
                            <w:left w:val="none" w:sz="0" w:space="0" w:color="auto"/>
                            <w:bottom w:val="none" w:sz="0" w:space="0" w:color="auto"/>
                            <w:right w:val="none" w:sz="0" w:space="0" w:color="auto"/>
                          </w:divBdr>
                        </w:div>
                      </w:divsChild>
                    </w:div>
                    <w:div w:id="1260986401">
                      <w:marLeft w:val="60"/>
                      <w:marRight w:val="60"/>
                      <w:marTop w:val="100"/>
                      <w:marBottom w:val="100"/>
                      <w:divBdr>
                        <w:top w:val="none" w:sz="0" w:space="0" w:color="auto"/>
                        <w:left w:val="none" w:sz="0" w:space="0" w:color="auto"/>
                        <w:bottom w:val="none" w:sz="0" w:space="0" w:color="auto"/>
                        <w:right w:val="none" w:sz="0" w:space="0" w:color="auto"/>
                      </w:divBdr>
                      <w:divsChild>
                        <w:div w:id="2146699617">
                          <w:marLeft w:val="0"/>
                          <w:marRight w:val="0"/>
                          <w:marTop w:val="0"/>
                          <w:marBottom w:val="0"/>
                          <w:divBdr>
                            <w:top w:val="none" w:sz="0" w:space="0" w:color="auto"/>
                            <w:left w:val="none" w:sz="0" w:space="0" w:color="auto"/>
                            <w:bottom w:val="none" w:sz="0" w:space="0" w:color="auto"/>
                            <w:right w:val="none" w:sz="0" w:space="0" w:color="auto"/>
                          </w:divBdr>
                        </w:div>
                      </w:divsChild>
                    </w:div>
                    <w:div w:id="1773359728">
                      <w:marLeft w:val="60"/>
                      <w:marRight w:val="60"/>
                      <w:marTop w:val="100"/>
                      <w:marBottom w:val="100"/>
                      <w:divBdr>
                        <w:top w:val="none" w:sz="0" w:space="0" w:color="auto"/>
                        <w:left w:val="none" w:sz="0" w:space="0" w:color="auto"/>
                        <w:bottom w:val="none" w:sz="0" w:space="0" w:color="auto"/>
                        <w:right w:val="none" w:sz="0" w:space="0" w:color="auto"/>
                      </w:divBdr>
                      <w:divsChild>
                        <w:div w:id="415709998">
                          <w:marLeft w:val="0"/>
                          <w:marRight w:val="0"/>
                          <w:marTop w:val="0"/>
                          <w:marBottom w:val="0"/>
                          <w:divBdr>
                            <w:top w:val="none" w:sz="0" w:space="0" w:color="auto"/>
                            <w:left w:val="none" w:sz="0" w:space="0" w:color="auto"/>
                            <w:bottom w:val="none" w:sz="0" w:space="0" w:color="auto"/>
                            <w:right w:val="none" w:sz="0" w:space="0" w:color="auto"/>
                          </w:divBdr>
                        </w:div>
                      </w:divsChild>
                    </w:div>
                    <w:div w:id="554856661">
                      <w:marLeft w:val="60"/>
                      <w:marRight w:val="60"/>
                      <w:marTop w:val="100"/>
                      <w:marBottom w:val="100"/>
                      <w:divBdr>
                        <w:top w:val="none" w:sz="0" w:space="0" w:color="auto"/>
                        <w:left w:val="none" w:sz="0" w:space="0" w:color="auto"/>
                        <w:bottom w:val="none" w:sz="0" w:space="0" w:color="auto"/>
                        <w:right w:val="none" w:sz="0" w:space="0" w:color="auto"/>
                      </w:divBdr>
                      <w:divsChild>
                        <w:div w:id="704408177">
                          <w:marLeft w:val="0"/>
                          <w:marRight w:val="0"/>
                          <w:marTop w:val="0"/>
                          <w:marBottom w:val="0"/>
                          <w:divBdr>
                            <w:top w:val="none" w:sz="0" w:space="0" w:color="auto"/>
                            <w:left w:val="none" w:sz="0" w:space="0" w:color="auto"/>
                            <w:bottom w:val="none" w:sz="0" w:space="0" w:color="auto"/>
                            <w:right w:val="none" w:sz="0" w:space="0" w:color="auto"/>
                          </w:divBdr>
                        </w:div>
                      </w:divsChild>
                    </w:div>
                    <w:div w:id="868957709">
                      <w:marLeft w:val="60"/>
                      <w:marRight w:val="60"/>
                      <w:marTop w:val="100"/>
                      <w:marBottom w:val="100"/>
                      <w:divBdr>
                        <w:top w:val="none" w:sz="0" w:space="0" w:color="auto"/>
                        <w:left w:val="none" w:sz="0" w:space="0" w:color="auto"/>
                        <w:bottom w:val="none" w:sz="0" w:space="0" w:color="auto"/>
                        <w:right w:val="none" w:sz="0" w:space="0" w:color="auto"/>
                      </w:divBdr>
                      <w:divsChild>
                        <w:div w:id="1234580168">
                          <w:marLeft w:val="0"/>
                          <w:marRight w:val="0"/>
                          <w:marTop w:val="0"/>
                          <w:marBottom w:val="0"/>
                          <w:divBdr>
                            <w:top w:val="none" w:sz="0" w:space="0" w:color="auto"/>
                            <w:left w:val="none" w:sz="0" w:space="0" w:color="auto"/>
                            <w:bottom w:val="none" w:sz="0" w:space="0" w:color="auto"/>
                            <w:right w:val="none" w:sz="0" w:space="0" w:color="auto"/>
                          </w:divBdr>
                        </w:div>
                      </w:divsChild>
                    </w:div>
                    <w:div w:id="575942807">
                      <w:marLeft w:val="60"/>
                      <w:marRight w:val="60"/>
                      <w:marTop w:val="100"/>
                      <w:marBottom w:val="100"/>
                      <w:divBdr>
                        <w:top w:val="none" w:sz="0" w:space="0" w:color="auto"/>
                        <w:left w:val="none" w:sz="0" w:space="0" w:color="auto"/>
                        <w:bottom w:val="none" w:sz="0" w:space="0" w:color="auto"/>
                        <w:right w:val="none" w:sz="0" w:space="0" w:color="auto"/>
                      </w:divBdr>
                      <w:divsChild>
                        <w:div w:id="101999981">
                          <w:marLeft w:val="0"/>
                          <w:marRight w:val="0"/>
                          <w:marTop w:val="0"/>
                          <w:marBottom w:val="0"/>
                          <w:divBdr>
                            <w:top w:val="none" w:sz="0" w:space="0" w:color="auto"/>
                            <w:left w:val="none" w:sz="0" w:space="0" w:color="auto"/>
                            <w:bottom w:val="none" w:sz="0" w:space="0" w:color="auto"/>
                            <w:right w:val="none" w:sz="0" w:space="0" w:color="auto"/>
                          </w:divBdr>
                        </w:div>
                      </w:divsChild>
                    </w:div>
                    <w:div w:id="139002107">
                      <w:marLeft w:val="60"/>
                      <w:marRight w:val="60"/>
                      <w:marTop w:val="100"/>
                      <w:marBottom w:val="100"/>
                      <w:divBdr>
                        <w:top w:val="none" w:sz="0" w:space="0" w:color="auto"/>
                        <w:left w:val="none" w:sz="0" w:space="0" w:color="auto"/>
                        <w:bottom w:val="none" w:sz="0" w:space="0" w:color="auto"/>
                        <w:right w:val="none" w:sz="0" w:space="0" w:color="auto"/>
                      </w:divBdr>
                      <w:divsChild>
                        <w:div w:id="575087829">
                          <w:marLeft w:val="0"/>
                          <w:marRight w:val="0"/>
                          <w:marTop w:val="0"/>
                          <w:marBottom w:val="0"/>
                          <w:divBdr>
                            <w:top w:val="none" w:sz="0" w:space="0" w:color="auto"/>
                            <w:left w:val="none" w:sz="0" w:space="0" w:color="auto"/>
                            <w:bottom w:val="none" w:sz="0" w:space="0" w:color="auto"/>
                            <w:right w:val="none" w:sz="0" w:space="0" w:color="auto"/>
                          </w:divBdr>
                        </w:div>
                      </w:divsChild>
                    </w:div>
                    <w:div w:id="168522250">
                      <w:marLeft w:val="60"/>
                      <w:marRight w:val="60"/>
                      <w:marTop w:val="100"/>
                      <w:marBottom w:val="100"/>
                      <w:divBdr>
                        <w:top w:val="none" w:sz="0" w:space="0" w:color="auto"/>
                        <w:left w:val="none" w:sz="0" w:space="0" w:color="auto"/>
                        <w:bottom w:val="none" w:sz="0" w:space="0" w:color="auto"/>
                        <w:right w:val="none" w:sz="0" w:space="0" w:color="auto"/>
                      </w:divBdr>
                      <w:divsChild>
                        <w:div w:id="867990854">
                          <w:marLeft w:val="0"/>
                          <w:marRight w:val="0"/>
                          <w:marTop w:val="0"/>
                          <w:marBottom w:val="0"/>
                          <w:divBdr>
                            <w:top w:val="none" w:sz="0" w:space="0" w:color="auto"/>
                            <w:left w:val="none" w:sz="0" w:space="0" w:color="auto"/>
                            <w:bottom w:val="none" w:sz="0" w:space="0" w:color="auto"/>
                            <w:right w:val="none" w:sz="0" w:space="0" w:color="auto"/>
                          </w:divBdr>
                        </w:div>
                      </w:divsChild>
                    </w:div>
                    <w:div w:id="925460085">
                      <w:marLeft w:val="60"/>
                      <w:marRight w:val="60"/>
                      <w:marTop w:val="100"/>
                      <w:marBottom w:val="100"/>
                      <w:divBdr>
                        <w:top w:val="none" w:sz="0" w:space="0" w:color="auto"/>
                        <w:left w:val="none" w:sz="0" w:space="0" w:color="auto"/>
                        <w:bottom w:val="none" w:sz="0" w:space="0" w:color="auto"/>
                        <w:right w:val="none" w:sz="0" w:space="0" w:color="auto"/>
                      </w:divBdr>
                      <w:divsChild>
                        <w:div w:id="74867810">
                          <w:marLeft w:val="0"/>
                          <w:marRight w:val="0"/>
                          <w:marTop w:val="0"/>
                          <w:marBottom w:val="0"/>
                          <w:divBdr>
                            <w:top w:val="none" w:sz="0" w:space="0" w:color="auto"/>
                            <w:left w:val="none" w:sz="0" w:space="0" w:color="auto"/>
                            <w:bottom w:val="none" w:sz="0" w:space="0" w:color="auto"/>
                            <w:right w:val="none" w:sz="0" w:space="0" w:color="auto"/>
                          </w:divBdr>
                        </w:div>
                      </w:divsChild>
                    </w:div>
                    <w:div w:id="251936563">
                      <w:marLeft w:val="60"/>
                      <w:marRight w:val="60"/>
                      <w:marTop w:val="100"/>
                      <w:marBottom w:val="100"/>
                      <w:divBdr>
                        <w:top w:val="none" w:sz="0" w:space="0" w:color="auto"/>
                        <w:left w:val="none" w:sz="0" w:space="0" w:color="auto"/>
                        <w:bottom w:val="none" w:sz="0" w:space="0" w:color="auto"/>
                        <w:right w:val="none" w:sz="0" w:space="0" w:color="auto"/>
                      </w:divBdr>
                      <w:divsChild>
                        <w:div w:id="757755208">
                          <w:marLeft w:val="0"/>
                          <w:marRight w:val="0"/>
                          <w:marTop w:val="0"/>
                          <w:marBottom w:val="0"/>
                          <w:divBdr>
                            <w:top w:val="none" w:sz="0" w:space="0" w:color="auto"/>
                            <w:left w:val="none" w:sz="0" w:space="0" w:color="auto"/>
                            <w:bottom w:val="none" w:sz="0" w:space="0" w:color="auto"/>
                            <w:right w:val="none" w:sz="0" w:space="0" w:color="auto"/>
                          </w:divBdr>
                        </w:div>
                      </w:divsChild>
                    </w:div>
                    <w:div w:id="1931155814">
                      <w:marLeft w:val="60"/>
                      <w:marRight w:val="60"/>
                      <w:marTop w:val="100"/>
                      <w:marBottom w:val="100"/>
                      <w:divBdr>
                        <w:top w:val="none" w:sz="0" w:space="0" w:color="auto"/>
                        <w:left w:val="none" w:sz="0" w:space="0" w:color="auto"/>
                        <w:bottom w:val="none" w:sz="0" w:space="0" w:color="auto"/>
                        <w:right w:val="none" w:sz="0" w:space="0" w:color="auto"/>
                      </w:divBdr>
                      <w:divsChild>
                        <w:div w:id="718167216">
                          <w:marLeft w:val="0"/>
                          <w:marRight w:val="0"/>
                          <w:marTop w:val="0"/>
                          <w:marBottom w:val="0"/>
                          <w:divBdr>
                            <w:top w:val="none" w:sz="0" w:space="0" w:color="auto"/>
                            <w:left w:val="none" w:sz="0" w:space="0" w:color="auto"/>
                            <w:bottom w:val="none" w:sz="0" w:space="0" w:color="auto"/>
                            <w:right w:val="none" w:sz="0" w:space="0" w:color="auto"/>
                          </w:divBdr>
                        </w:div>
                      </w:divsChild>
                    </w:div>
                    <w:div w:id="301160949">
                      <w:marLeft w:val="60"/>
                      <w:marRight w:val="60"/>
                      <w:marTop w:val="100"/>
                      <w:marBottom w:val="100"/>
                      <w:divBdr>
                        <w:top w:val="none" w:sz="0" w:space="0" w:color="auto"/>
                        <w:left w:val="none" w:sz="0" w:space="0" w:color="auto"/>
                        <w:bottom w:val="none" w:sz="0" w:space="0" w:color="auto"/>
                        <w:right w:val="none" w:sz="0" w:space="0" w:color="auto"/>
                      </w:divBdr>
                      <w:divsChild>
                        <w:div w:id="1704555769">
                          <w:marLeft w:val="0"/>
                          <w:marRight w:val="0"/>
                          <w:marTop w:val="0"/>
                          <w:marBottom w:val="0"/>
                          <w:divBdr>
                            <w:top w:val="none" w:sz="0" w:space="0" w:color="auto"/>
                            <w:left w:val="none" w:sz="0" w:space="0" w:color="auto"/>
                            <w:bottom w:val="none" w:sz="0" w:space="0" w:color="auto"/>
                            <w:right w:val="none" w:sz="0" w:space="0" w:color="auto"/>
                          </w:divBdr>
                        </w:div>
                      </w:divsChild>
                    </w:div>
                    <w:div w:id="35275066">
                      <w:marLeft w:val="60"/>
                      <w:marRight w:val="60"/>
                      <w:marTop w:val="100"/>
                      <w:marBottom w:val="100"/>
                      <w:divBdr>
                        <w:top w:val="none" w:sz="0" w:space="0" w:color="auto"/>
                        <w:left w:val="none" w:sz="0" w:space="0" w:color="auto"/>
                        <w:bottom w:val="none" w:sz="0" w:space="0" w:color="auto"/>
                        <w:right w:val="none" w:sz="0" w:space="0" w:color="auto"/>
                      </w:divBdr>
                      <w:divsChild>
                        <w:div w:id="869606176">
                          <w:marLeft w:val="0"/>
                          <w:marRight w:val="0"/>
                          <w:marTop w:val="0"/>
                          <w:marBottom w:val="0"/>
                          <w:divBdr>
                            <w:top w:val="none" w:sz="0" w:space="0" w:color="auto"/>
                            <w:left w:val="none" w:sz="0" w:space="0" w:color="auto"/>
                            <w:bottom w:val="none" w:sz="0" w:space="0" w:color="auto"/>
                            <w:right w:val="none" w:sz="0" w:space="0" w:color="auto"/>
                          </w:divBdr>
                        </w:div>
                      </w:divsChild>
                    </w:div>
                    <w:div w:id="56826899">
                      <w:marLeft w:val="60"/>
                      <w:marRight w:val="60"/>
                      <w:marTop w:val="100"/>
                      <w:marBottom w:val="100"/>
                      <w:divBdr>
                        <w:top w:val="none" w:sz="0" w:space="0" w:color="auto"/>
                        <w:left w:val="none" w:sz="0" w:space="0" w:color="auto"/>
                        <w:bottom w:val="none" w:sz="0" w:space="0" w:color="auto"/>
                        <w:right w:val="none" w:sz="0" w:space="0" w:color="auto"/>
                      </w:divBdr>
                      <w:divsChild>
                        <w:div w:id="1915433661">
                          <w:marLeft w:val="0"/>
                          <w:marRight w:val="0"/>
                          <w:marTop w:val="0"/>
                          <w:marBottom w:val="0"/>
                          <w:divBdr>
                            <w:top w:val="none" w:sz="0" w:space="0" w:color="auto"/>
                            <w:left w:val="none" w:sz="0" w:space="0" w:color="auto"/>
                            <w:bottom w:val="none" w:sz="0" w:space="0" w:color="auto"/>
                            <w:right w:val="none" w:sz="0" w:space="0" w:color="auto"/>
                          </w:divBdr>
                        </w:div>
                      </w:divsChild>
                    </w:div>
                    <w:div w:id="2000498629">
                      <w:marLeft w:val="60"/>
                      <w:marRight w:val="60"/>
                      <w:marTop w:val="100"/>
                      <w:marBottom w:val="100"/>
                      <w:divBdr>
                        <w:top w:val="none" w:sz="0" w:space="0" w:color="auto"/>
                        <w:left w:val="none" w:sz="0" w:space="0" w:color="auto"/>
                        <w:bottom w:val="none" w:sz="0" w:space="0" w:color="auto"/>
                        <w:right w:val="none" w:sz="0" w:space="0" w:color="auto"/>
                      </w:divBdr>
                      <w:divsChild>
                        <w:div w:id="255555796">
                          <w:marLeft w:val="0"/>
                          <w:marRight w:val="0"/>
                          <w:marTop w:val="0"/>
                          <w:marBottom w:val="0"/>
                          <w:divBdr>
                            <w:top w:val="none" w:sz="0" w:space="0" w:color="auto"/>
                            <w:left w:val="none" w:sz="0" w:space="0" w:color="auto"/>
                            <w:bottom w:val="none" w:sz="0" w:space="0" w:color="auto"/>
                            <w:right w:val="none" w:sz="0" w:space="0" w:color="auto"/>
                          </w:divBdr>
                        </w:div>
                      </w:divsChild>
                    </w:div>
                    <w:div w:id="2058820459">
                      <w:marLeft w:val="60"/>
                      <w:marRight w:val="60"/>
                      <w:marTop w:val="100"/>
                      <w:marBottom w:val="100"/>
                      <w:divBdr>
                        <w:top w:val="none" w:sz="0" w:space="0" w:color="auto"/>
                        <w:left w:val="none" w:sz="0" w:space="0" w:color="auto"/>
                        <w:bottom w:val="none" w:sz="0" w:space="0" w:color="auto"/>
                        <w:right w:val="none" w:sz="0" w:space="0" w:color="auto"/>
                      </w:divBdr>
                      <w:divsChild>
                        <w:div w:id="939679290">
                          <w:marLeft w:val="0"/>
                          <w:marRight w:val="0"/>
                          <w:marTop w:val="0"/>
                          <w:marBottom w:val="0"/>
                          <w:divBdr>
                            <w:top w:val="none" w:sz="0" w:space="0" w:color="auto"/>
                            <w:left w:val="none" w:sz="0" w:space="0" w:color="auto"/>
                            <w:bottom w:val="none" w:sz="0" w:space="0" w:color="auto"/>
                            <w:right w:val="none" w:sz="0" w:space="0" w:color="auto"/>
                          </w:divBdr>
                        </w:div>
                      </w:divsChild>
                    </w:div>
                    <w:div w:id="1963950063">
                      <w:marLeft w:val="60"/>
                      <w:marRight w:val="60"/>
                      <w:marTop w:val="100"/>
                      <w:marBottom w:val="100"/>
                      <w:divBdr>
                        <w:top w:val="none" w:sz="0" w:space="0" w:color="auto"/>
                        <w:left w:val="none" w:sz="0" w:space="0" w:color="auto"/>
                        <w:bottom w:val="none" w:sz="0" w:space="0" w:color="auto"/>
                        <w:right w:val="none" w:sz="0" w:space="0" w:color="auto"/>
                      </w:divBdr>
                      <w:divsChild>
                        <w:div w:id="2062436357">
                          <w:marLeft w:val="0"/>
                          <w:marRight w:val="0"/>
                          <w:marTop w:val="0"/>
                          <w:marBottom w:val="0"/>
                          <w:divBdr>
                            <w:top w:val="none" w:sz="0" w:space="0" w:color="auto"/>
                            <w:left w:val="none" w:sz="0" w:space="0" w:color="auto"/>
                            <w:bottom w:val="none" w:sz="0" w:space="0" w:color="auto"/>
                            <w:right w:val="none" w:sz="0" w:space="0" w:color="auto"/>
                          </w:divBdr>
                        </w:div>
                      </w:divsChild>
                    </w:div>
                    <w:div w:id="1507284129">
                      <w:marLeft w:val="60"/>
                      <w:marRight w:val="60"/>
                      <w:marTop w:val="100"/>
                      <w:marBottom w:val="100"/>
                      <w:divBdr>
                        <w:top w:val="none" w:sz="0" w:space="0" w:color="auto"/>
                        <w:left w:val="none" w:sz="0" w:space="0" w:color="auto"/>
                        <w:bottom w:val="none" w:sz="0" w:space="0" w:color="auto"/>
                        <w:right w:val="none" w:sz="0" w:space="0" w:color="auto"/>
                      </w:divBdr>
                      <w:divsChild>
                        <w:div w:id="485820292">
                          <w:marLeft w:val="0"/>
                          <w:marRight w:val="0"/>
                          <w:marTop w:val="0"/>
                          <w:marBottom w:val="0"/>
                          <w:divBdr>
                            <w:top w:val="none" w:sz="0" w:space="0" w:color="auto"/>
                            <w:left w:val="none" w:sz="0" w:space="0" w:color="auto"/>
                            <w:bottom w:val="none" w:sz="0" w:space="0" w:color="auto"/>
                            <w:right w:val="none" w:sz="0" w:space="0" w:color="auto"/>
                          </w:divBdr>
                        </w:div>
                      </w:divsChild>
                    </w:div>
                    <w:div w:id="1381324841">
                      <w:marLeft w:val="60"/>
                      <w:marRight w:val="60"/>
                      <w:marTop w:val="100"/>
                      <w:marBottom w:val="100"/>
                      <w:divBdr>
                        <w:top w:val="none" w:sz="0" w:space="0" w:color="auto"/>
                        <w:left w:val="none" w:sz="0" w:space="0" w:color="auto"/>
                        <w:bottom w:val="none" w:sz="0" w:space="0" w:color="auto"/>
                        <w:right w:val="none" w:sz="0" w:space="0" w:color="auto"/>
                      </w:divBdr>
                      <w:divsChild>
                        <w:div w:id="953250646">
                          <w:marLeft w:val="0"/>
                          <w:marRight w:val="0"/>
                          <w:marTop w:val="0"/>
                          <w:marBottom w:val="0"/>
                          <w:divBdr>
                            <w:top w:val="none" w:sz="0" w:space="0" w:color="auto"/>
                            <w:left w:val="none" w:sz="0" w:space="0" w:color="auto"/>
                            <w:bottom w:val="none" w:sz="0" w:space="0" w:color="auto"/>
                            <w:right w:val="none" w:sz="0" w:space="0" w:color="auto"/>
                          </w:divBdr>
                        </w:div>
                      </w:divsChild>
                    </w:div>
                    <w:div w:id="714887403">
                      <w:marLeft w:val="60"/>
                      <w:marRight w:val="60"/>
                      <w:marTop w:val="100"/>
                      <w:marBottom w:val="100"/>
                      <w:divBdr>
                        <w:top w:val="none" w:sz="0" w:space="0" w:color="auto"/>
                        <w:left w:val="none" w:sz="0" w:space="0" w:color="auto"/>
                        <w:bottom w:val="none" w:sz="0" w:space="0" w:color="auto"/>
                        <w:right w:val="none" w:sz="0" w:space="0" w:color="auto"/>
                      </w:divBdr>
                      <w:divsChild>
                        <w:div w:id="891113792">
                          <w:marLeft w:val="0"/>
                          <w:marRight w:val="0"/>
                          <w:marTop w:val="0"/>
                          <w:marBottom w:val="0"/>
                          <w:divBdr>
                            <w:top w:val="none" w:sz="0" w:space="0" w:color="auto"/>
                            <w:left w:val="none" w:sz="0" w:space="0" w:color="auto"/>
                            <w:bottom w:val="none" w:sz="0" w:space="0" w:color="auto"/>
                            <w:right w:val="none" w:sz="0" w:space="0" w:color="auto"/>
                          </w:divBdr>
                        </w:div>
                      </w:divsChild>
                    </w:div>
                    <w:div w:id="405956439">
                      <w:marLeft w:val="60"/>
                      <w:marRight w:val="60"/>
                      <w:marTop w:val="100"/>
                      <w:marBottom w:val="100"/>
                      <w:divBdr>
                        <w:top w:val="none" w:sz="0" w:space="0" w:color="auto"/>
                        <w:left w:val="none" w:sz="0" w:space="0" w:color="auto"/>
                        <w:bottom w:val="none" w:sz="0" w:space="0" w:color="auto"/>
                        <w:right w:val="none" w:sz="0" w:space="0" w:color="auto"/>
                      </w:divBdr>
                      <w:divsChild>
                        <w:div w:id="1887906316">
                          <w:marLeft w:val="0"/>
                          <w:marRight w:val="0"/>
                          <w:marTop w:val="0"/>
                          <w:marBottom w:val="0"/>
                          <w:divBdr>
                            <w:top w:val="none" w:sz="0" w:space="0" w:color="auto"/>
                            <w:left w:val="none" w:sz="0" w:space="0" w:color="auto"/>
                            <w:bottom w:val="none" w:sz="0" w:space="0" w:color="auto"/>
                            <w:right w:val="none" w:sz="0" w:space="0" w:color="auto"/>
                          </w:divBdr>
                        </w:div>
                      </w:divsChild>
                    </w:div>
                    <w:div w:id="1058940076">
                      <w:marLeft w:val="60"/>
                      <w:marRight w:val="60"/>
                      <w:marTop w:val="100"/>
                      <w:marBottom w:val="100"/>
                      <w:divBdr>
                        <w:top w:val="none" w:sz="0" w:space="0" w:color="auto"/>
                        <w:left w:val="none" w:sz="0" w:space="0" w:color="auto"/>
                        <w:bottom w:val="none" w:sz="0" w:space="0" w:color="auto"/>
                        <w:right w:val="none" w:sz="0" w:space="0" w:color="auto"/>
                      </w:divBdr>
                      <w:divsChild>
                        <w:div w:id="152525782">
                          <w:marLeft w:val="0"/>
                          <w:marRight w:val="0"/>
                          <w:marTop w:val="0"/>
                          <w:marBottom w:val="0"/>
                          <w:divBdr>
                            <w:top w:val="none" w:sz="0" w:space="0" w:color="auto"/>
                            <w:left w:val="none" w:sz="0" w:space="0" w:color="auto"/>
                            <w:bottom w:val="none" w:sz="0" w:space="0" w:color="auto"/>
                            <w:right w:val="none" w:sz="0" w:space="0" w:color="auto"/>
                          </w:divBdr>
                        </w:div>
                      </w:divsChild>
                    </w:div>
                    <w:div w:id="384644099">
                      <w:marLeft w:val="60"/>
                      <w:marRight w:val="60"/>
                      <w:marTop w:val="100"/>
                      <w:marBottom w:val="100"/>
                      <w:divBdr>
                        <w:top w:val="none" w:sz="0" w:space="0" w:color="auto"/>
                        <w:left w:val="none" w:sz="0" w:space="0" w:color="auto"/>
                        <w:bottom w:val="none" w:sz="0" w:space="0" w:color="auto"/>
                        <w:right w:val="none" w:sz="0" w:space="0" w:color="auto"/>
                      </w:divBdr>
                      <w:divsChild>
                        <w:div w:id="2135129661">
                          <w:marLeft w:val="0"/>
                          <w:marRight w:val="0"/>
                          <w:marTop w:val="0"/>
                          <w:marBottom w:val="0"/>
                          <w:divBdr>
                            <w:top w:val="none" w:sz="0" w:space="0" w:color="auto"/>
                            <w:left w:val="none" w:sz="0" w:space="0" w:color="auto"/>
                            <w:bottom w:val="none" w:sz="0" w:space="0" w:color="auto"/>
                            <w:right w:val="none" w:sz="0" w:space="0" w:color="auto"/>
                          </w:divBdr>
                        </w:div>
                      </w:divsChild>
                    </w:div>
                    <w:div w:id="1105153086">
                      <w:marLeft w:val="60"/>
                      <w:marRight w:val="60"/>
                      <w:marTop w:val="100"/>
                      <w:marBottom w:val="100"/>
                      <w:divBdr>
                        <w:top w:val="none" w:sz="0" w:space="0" w:color="auto"/>
                        <w:left w:val="none" w:sz="0" w:space="0" w:color="auto"/>
                        <w:bottom w:val="none" w:sz="0" w:space="0" w:color="auto"/>
                        <w:right w:val="none" w:sz="0" w:space="0" w:color="auto"/>
                      </w:divBdr>
                      <w:divsChild>
                        <w:div w:id="1719158447">
                          <w:marLeft w:val="0"/>
                          <w:marRight w:val="0"/>
                          <w:marTop w:val="0"/>
                          <w:marBottom w:val="0"/>
                          <w:divBdr>
                            <w:top w:val="none" w:sz="0" w:space="0" w:color="auto"/>
                            <w:left w:val="none" w:sz="0" w:space="0" w:color="auto"/>
                            <w:bottom w:val="none" w:sz="0" w:space="0" w:color="auto"/>
                            <w:right w:val="none" w:sz="0" w:space="0" w:color="auto"/>
                          </w:divBdr>
                        </w:div>
                      </w:divsChild>
                    </w:div>
                    <w:div w:id="733550213">
                      <w:marLeft w:val="60"/>
                      <w:marRight w:val="60"/>
                      <w:marTop w:val="100"/>
                      <w:marBottom w:val="100"/>
                      <w:divBdr>
                        <w:top w:val="none" w:sz="0" w:space="0" w:color="auto"/>
                        <w:left w:val="none" w:sz="0" w:space="0" w:color="auto"/>
                        <w:bottom w:val="none" w:sz="0" w:space="0" w:color="auto"/>
                        <w:right w:val="none" w:sz="0" w:space="0" w:color="auto"/>
                      </w:divBdr>
                      <w:divsChild>
                        <w:div w:id="188758608">
                          <w:marLeft w:val="0"/>
                          <w:marRight w:val="0"/>
                          <w:marTop w:val="0"/>
                          <w:marBottom w:val="0"/>
                          <w:divBdr>
                            <w:top w:val="none" w:sz="0" w:space="0" w:color="auto"/>
                            <w:left w:val="none" w:sz="0" w:space="0" w:color="auto"/>
                            <w:bottom w:val="none" w:sz="0" w:space="0" w:color="auto"/>
                            <w:right w:val="none" w:sz="0" w:space="0" w:color="auto"/>
                          </w:divBdr>
                        </w:div>
                      </w:divsChild>
                    </w:div>
                    <w:div w:id="661086323">
                      <w:marLeft w:val="60"/>
                      <w:marRight w:val="60"/>
                      <w:marTop w:val="100"/>
                      <w:marBottom w:val="100"/>
                      <w:divBdr>
                        <w:top w:val="none" w:sz="0" w:space="0" w:color="auto"/>
                        <w:left w:val="none" w:sz="0" w:space="0" w:color="auto"/>
                        <w:bottom w:val="none" w:sz="0" w:space="0" w:color="auto"/>
                        <w:right w:val="none" w:sz="0" w:space="0" w:color="auto"/>
                      </w:divBdr>
                      <w:divsChild>
                        <w:div w:id="2136751536">
                          <w:marLeft w:val="0"/>
                          <w:marRight w:val="0"/>
                          <w:marTop w:val="0"/>
                          <w:marBottom w:val="0"/>
                          <w:divBdr>
                            <w:top w:val="none" w:sz="0" w:space="0" w:color="auto"/>
                            <w:left w:val="none" w:sz="0" w:space="0" w:color="auto"/>
                            <w:bottom w:val="none" w:sz="0" w:space="0" w:color="auto"/>
                            <w:right w:val="none" w:sz="0" w:space="0" w:color="auto"/>
                          </w:divBdr>
                        </w:div>
                      </w:divsChild>
                    </w:div>
                    <w:div w:id="1743795292">
                      <w:marLeft w:val="60"/>
                      <w:marRight w:val="60"/>
                      <w:marTop w:val="100"/>
                      <w:marBottom w:val="100"/>
                      <w:divBdr>
                        <w:top w:val="none" w:sz="0" w:space="0" w:color="auto"/>
                        <w:left w:val="none" w:sz="0" w:space="0" w:color="auto"/>
                        <w:bottom w:val="none" w:sz="0" w:space="0" w:color="auto"/>
                        <w:right w:val="none" w:sz="0" w:space="0" w:color="auto"/>
                      </w:divBdr>
                      <w:divsChild>
                        <w:div w:id="1183200990">
                          <w:marLeft w:val="0"/>
                          <w:marRight w:val="0"/>
                          <w:marTop w:val="0"/>
                          <w:marBottom w:val="0"/>
                          <w:divBdr>
                            <w:top w:val="none" w:sz="0" w:space="0" w:color="auto"/>
                            <w:left w:val="none" w:sz="0" w:space="0" w:color="auto"/>
                            <w:bottom w:val="none" w:sz="0" w:space="0" w:color="auto"/>
                            <w:right w:val="none" w:sz="0" w:space="0" w:color="auto"/>
                          </w:divBdr>
                        </w:div>
                      </w:divsChild>
                    </w:div>
                    <w:div w:id="1978799065">
                      <w:marLeft w:val="60"/>
                      <w:marRight w:val="60"/>
                      <w:marTop w:val="100"/>
                      <w:marBottom w:val="100"/>
                      <w:divBdr>
                        <w:top w:val="none" w:sz="0" w:space="0" w:color="auto"/>
                        <w:left w:val="none" w:sz="0" w:space="0" w:color="auto"/>
                        <w:bottom w:val="none" w:sz="0" w:space="0" w:color="auto"/>
                        <w:right w:val="none" w:sz="0" w:space="0" w:color="auto"/>
                      </w:divBdr>
                      <w:divsChild>
                        <w:div w:id="1475096943">
                          <w:marLeft w:val="0"/>
                          <w:marRight w:val="0"/>
                          <w:marTop w:val="0"/>
                          <w:marBottom w:val="0"/>
                          <w:divBdr>
                            <w:top w:val="none" w:sz="0" w:space="0" w:color="auto"/>
                            <w:left w:val="none" w:sz="0" w:space="0" w:color="auto"/>
                            <w:bottom w:val="none" w:sz="0" w:space="0" w:color="auto"/>
                            <w:right w:val="none" w:sz="0" w:space="0" w:color="auto"/>
                          </w:divBdr>
                        </w:div>
                      </w:divsChild>
                    </w:div>
                    <w:div w:id="1685092864">
                      <w:marLeft w:val="60"/>
                      <w:marRight w:val="60"/>
                      <w:marTop w:val="100"/>
                      <w:marBottom w:val="100"/>
                      <w:divBdr>
                        <w:top w:val="none" w:sz="0" w:space="0" w:color="auto"/>
                        <w:left w:val="none" w:sz="0" w:space="0" w:color="auto"/>
                        <w:bottom w:val="none" w:sz="0" w:space="0" w:color="auto"/>
                        <w:right w:val="none" w:sz="0" w:space="0" w:color="auto"/>
                      </w:divBdr>
                      <w:divsChild>
                        <w:div w:id="1930892786">
                          <w:marLeft w:val="0"/>
                          <w:marRight w:val="0"/>
                          <w:marTop w:val="0"/>
                          <w:marBottom w:val="0"/>
                          <w:divBdr>
                            <w:top w:val="none" w:sz="0" w:space="0" w:color="auto"/>
                            <w:left w:val="none" w:sz="0" w:space="0" w:color="auto"/>
                            <w:bottom w:val="none" w:sz="0" w:space="0" w:color="auto"/>
                            <w:right w:val="none" w:sz="0" w:space="0" w:color="auto"/>
                          </w:divBdr>
                        </w:div>
                      </w:divsChild>
                    </w:div>
                    <w:div w:id="1420102074">
                      <w:marLeft w:val="60"/>
                      <w:marRight w:val="60"/>
                      <w:marTop w:val="100"/>
                      <w:marBottom w:val="100"/>
                      <w:divBdr>
                        <w:top w:val="none" w:sz="0" w:space="0" w:color="auto"/>
                        <w:left w:val="none" w:sz="0" w:space="0" w:color="auto"/>
                        <w:bottom w:val="none" w:sz="0" w:space="0" w:color="auto"/>
                        <w:right w:val="none" w:sz="0" w:space="0" w:color="auto"/>
                      </w:divBdr>
                      <w:divsChild>
                        <w:div w:id="1971548020">
                          <w:marLeft w:val="0"/>
                          <w:marRight w:val="0"/>
                          <w:marTop w:val="0"/>
                          <w:marBottom w:val="0"/>
                          <w:divBdr>
                            <w:top w:val="none" w:sz="0" w:space="0" w:color="auto"/>
                            <w:left w:val="none" w:sz="0" w:space="0" w:color="auto"/>
                            <w:bottom w:val="none" w:sz="0" w:space="0" w:color="auto"/>
                            <w:right w:val="none" w:sz="0" w:space="0" w:color="auto"/>
                          </w:divBdr>
                        </w:div>
                      </w:divsChild>
                    </w:div>
                    <w:div w:id="66928089">
                      <w:marLeft w:val="60"/>
                      <w:marRight w:val="60"/>
                      <w:marTop w:val="100"/>
                      <w:marBottom w:val="100"/>
                      <w:divBdr>
                        <w:top w:val="none" w:sz="0" w:space="0" w:color="auto"/>
                        <w:left w:val="none" w:sz="0" w:space="0" w:color="auto"/>
                        <w:bottom w:val="none" w:sz="0" w:space="0" w:color="auto"/>
                        <w:right w:val="none" w:sz="0" w:space="0" w:color="auto"/>
                      </w:divBdr>
                      <w:divsChild>
                        <w:div w:id="1090465725">
                          <w:marLeft w:val="0"/>
                          <w:marRight w:val="0"/>
                          <w:marTop w:val="0"/>
                          <w:marBottom w:val="0"/>
                          <w:divBdr>
                            <w:top w:val="none" w:sz="0" w:space="0" w:color="auto"/>
                            <w:left w:val="none" w:sz="0" w:space="0" w:color="auto"/>
                            <w:bottom w:val="none" w:sz="0" w:space="0" w:color="auto"/>
                            <w:right w:val="none" w:sz="0" w:space="0" w:color="auto"/>
                          </w:divBdr>
                        </w:div>
                      </w:divsChild>
                    </w:div>
                    <w:div w:id="1744180335">
                      <w:marLeft w:val="60"/>
                      <w:marRight w:val="60"/>
                      <w:marTop w:val="100"/>
                      <w:marBottom w:val="100"/>
                      <w:divBdr>
                        <w:top w:val="none" w:sz="0" w:space="0" w:color="auto"/>
                        <w:left w:val="none" w:sz="0" w:space="0" w:color="auto"/>
                        <w:bottom w:val="none" w:sz="0" w:space="0" w:color="auto"/>
                        <w:right w:val="none" w:sz="0" w:space="0" w:color="auto"/>
                      </w:divBdr>
                      <w:divsChild>
                        <w:div w:id="1289160977">
                          <w:marLeft w:val="0"/>
                          <w:marRight w:val="0"/>
                          <w:marTop w:val="0"/>
                          <w:marBottom w:val="0"/>
                          <w:divBdr>
                            <w:top w:val="none" w:sz="0" w:space="0" w:color="auto"/>
                            <w:left w:val="none" w:sz="0" w:space="0" w:color="auto"/>
                            <w:bottom w:val="none" w:sz="0" w:space="0" w:color="auto"/>
                            <w:right w:val="none" w:sz="0" w:space="0" w:color="auto"/>
                          </w:divBdr>
                        </w:div>
                      </w:divsChild>
                    </w:div>
                    <w:div w:id="245577427">
                      <w:marLeft w:val="60"/>
                      <w:marRight w:val="60"/>
                      <w:marTop w:val="100"/>
                      <w:marBottom w:val="100"/>
                      <w:divBdr>
                        <w:top w:val="none" w:sz="0" w:space="0" w:color="auto"/>
                        <w:left w:val="none" w:sz="0" w:space="0" w:color="auto"/>
                        <w:bottom w:val="none" w:sz="0" w:space="0" w:color="auto"/>
                        <w:right w:val="none" w:sz="0" w:space="0" w:color="auto"/>
                      </w:divBdr>
                      <w:divsChild>
                        <w:div w:id="2054310601">
                          <w:marLeft w:val="0"/>
                          <w:marRight w:val="0"/>
                          <w:marTop w:val="0"/>
                          <w:marBottom w:val="0"/>
                          <w:divBdr>
                            <w:top w:val="none" w:sz="0" w:space="0" w:color="auto"/>
                            <w:left w:val="none" w:sz="0" w:space="0" w:color="auto"/>
                            <w:bottom w:val="none" w:sz="0" w:space="0" w:color="auto"/>
                            <w:right w:val="none" w:sz="0" w:space="0" w:color="auto"/>
                          </w:divBdr>
                        </w:div>
                      </w:divsChild>
                    </w:div>
                    <w:div w:id="1847675452">
                      <w:marLeft w:val="60"/>
                      <w:marRight w:val="60"/>
                      <w:marTop w:val="100"/>
                      <w:marBottom w:val="100"/>
                      <w:divBdr>
                        <w:top w:val="none" w:sz="0" w:space="0" w:color="auto"/>
                        <w:left w:val="none" w:sz="0" w:space="0" w:color="auto"/>
                        <w:bottom w:val="none" w:sz="0" w:space="0" w:color="auto"/>
                        <w:right w:val="none" w:sz="0" w:space="0" w:color="auto"/>
                      </w:divBdr>
                      <w:divsChild>
                        <w:div w:id="1603805372">
                          <w:marLeft w:val="0"/>
                          <w:marRight w:val="0"/>
                          <w:marTop w:val="0"/>
                          <w:marBottom w:val="0"/>
                          <w:divBdr>
                            <w:top w:val="none" w:sz="0" w:space="0" w:color="auto"/>
                            <w:left w:val="none" w:sz="0" w:space="0" w:color="auto"/>
                            <w:bottom w:val="none" w:sz="0" w:space="0" w:color="auto"/>
                            <w:right w:val="none" w:sz="0" w:space="0" w:color="auto"/>
                          </w:divBdr>
                        </w:div>
                      </w:divsChild>
                    </w:div>
                    <w:div w:id="1493713805">
                      <w:marLeft w:val="60"/>
                      <w:marRight w:val="60"/>
                      <w:marTop w:val="100"/>
                      <w:marBottom w:val="100"/>
                      <w:divBdr>
                        <w:top w:val="none" w:sz="0" w:space="0" w:color="auto"/>
                        <w:left w:val="none" w:sz="0" w:space="0" w:color="auto"/>
                        <w:bottom w:val="none" w:sz="0" w:space="0" w:color="auto"/>
                        <w:right w:val="none" w:sz="0" w:space="0" w:color="auto"/>
                      </w:divBdr>
                      <w:divsChild>
                        <w:div w:id="1791898690">
                          <w:marLeft w:val="0"/>
                          <w:marRight w:val="0"/>
                          <w:marTop w:val="0"/>
                          <w:marBottom w:val="0"/>
                          <w:divBdr>
                            <w:top w:val="none" w:sz="0" w:space="0" w:color="auto"/>
                            <w:left w:val="none" w:sz="0" w:space="0" w:color="auto"/>
                            <w:bottom w:val="none" w:sz="0" w:space="0" w:color="auto"/>
                            <w:right w:val="none" w:sz="0" w:space="0" w:color="auto"/>
                          </w:divBdr>
                        </w:div>
                      </w:divsChild>
                    </w:div>
                    <w:div w:id="1267227626">
                      <w:marLeft w:val="60"/>
                      <w:marRight w:val="60"/>
                      <w:marTop w:val="100"/>
                      <w:marBottom w:val="100"/>
                      <w:divBdr>
                        <w:top w:val="none" w:sz="0" w:space="0" w:color="auto"/>
                        <w:left w:val="none" w:sz="0" w:space="0" w:color="auto"/>
                        <w:bottom w:val="none" w:sz="0" w:space="0" w:color="auto"/>
                        <w:right w:val="none" w:sz="0" w:space="0" w:color="auto"/>
                      </w:divBdr>
                      <w:divsChild>
                        <w:div w:id="624779056">
                          <w:marLeft w:val="0"/>
                          <w:marRight w:val="0"/>
                          <w:marTop w:val="0"/>
                          <w:marBottom w:val="0"/>
                          <w:divBdr>
                            <w:top w:val="none" w:sz="0" w:space="0" w:color="auto"/>
                            <w:left w:val="none" w:sz="0" w:space="0" w:color="auto"/>
                            <w:bottom w:val="none" w:sz="0" w:space="0" w:color="auto"/>
                            <w:right w:val="none" w:sz="0" w:space="0" w:color="auto"/>
                          </w:divBdr>
                        </w:div>
                      </w:divsChild>
                    </w:div>
                    <w:div w:id="1520244035">
                      <w:marLeft w:val="60"/>
                      <w:marRight w:val="60"/>
                      <w:marTop w:val="100"/>
                      <w:marBottom w:val="100"/>
                      <w:divBdr>
                        <w:top w:val="none" w:sz="0" w:space="0" w:color="auto"/>
                        <w:left w:val="none" w:sz="0" w:space="0" w:color="auto"/>
                        <w:bottom w:val="none" w:sz="0" w:space="0" w:color="auto"/>
                        <w:right w:val="none" w:sz="0" w:space="0" w:color="auto"/>
                      </w:divBdr>
                      <w:divsChild>
                        <w:div w:id="1367828183">
                          <w:marLeft w:val="0"/>
                          <w:marRight w:val="0"/>
                          <w:marTop w:val="0"/>
                          <w:marBottom w:val="0"/>
                          <w:divBdr>
                            <w:top w:val="none" w:sz="0" w:space="0" w:color="auto"/>
                            <w:left w:val="none" w:sz="0" w:space="0" w:color="auto"/>
                            <w:bottom w:val="none" w:sz="0" w:space="0" w:color="auto"/>
                            <w:right w:val="none" w:sz="0" w:space="0" w:color="auto"/>
                          </w:divBdr>
                        </w:div>
                      </w:divsChild>
                    </w:div>
                    <w:div w:id="1467116940">
                      <w:marLeft w:val="60"/>
                      <w:marRight w:val="60"/>
                      <w:marTop w:val="100"/>
                      <w:marBottom w:val="100"/>
                      <w:divBdr>
                        <w:top w:val="none" w:sz="0" w:space="0" w:color="auto"/>
                        <w:left w:val="none" w:sz="0" w:space="0" w:color="auto"/>
                        <w:bottom w:val="none" w:sz="0" w:space="0" w:color="auto"/>
                        <w:right w:val="none" w:sz="0" w:space="0" w:color="auto"/>
                      </w:divBdr>
                      <w:divsChild>
                        <w:div w:id="680741622">
                          <w:marLeft w:val="0"/>
                          <w:marRight w:val="0"/>
                          <w:marTop w:val="0"/>
                          <w:marBottom w:val="0"/>
                          <w:divBdr>
                            <w:top w:val="none" w:sz="0" w:space="0" w:color="auto"/>
                            <w:left w:val="none" w:sz="0" w:space="0" w:color="auto"/>
                            <w:bottom w:val="none" w:sz="0" w:space="0" w:color="auto"/>
                            <w:right w:val="none" w:sz="0" w:space="0" w:color="auto"/>
                          </w:divBdr>
                        </w:div>
                      </w:divsChild>
                    </w:div>
                    <w:div w:id="1345863300">
                      <w:marLeft w:val="60"/>
                      <w:marRight w:val="60"/>
                      <w:marTop w:val="100"/>
                      <w:marBottom w:val="100"/>
                      <w:divBdr>
                        <w:top w:val="none" w:sz="0" w:space="0" w:color="auto"/>
                        <w:left w:val="none" w:sz="0" w:space="0" w:color="auto"/>
                        <w:bottom w:val="none" w:sz="0" w:space="0" w:color="auto"/>
                        <w:right w:val="none" w:sz="0" w:space="0" w:color="auto"/>
                      </w:divBdr>
                      <w:divsChild>
                        <w:div w:id="1148592822">
                          <w:marLeft w:val="0"/>
                          <w:marRight w:val="0"/>
                          <w:marTop w:val="0"/>
                          <w:marBottom w:val="0"/>
                          <w:divBdr>
                            <w:top w:val="none" w:sz="0" w:space="0" w:color="auto"/>
                            <w:left w:val="none" w:sz="0" w:space="0" w:color="auto"/>
                            <w:bottom w:val="none" w:sz="0" w:space="0" w:color="auto"/>
                            <w:right w:val="none" w:sz="0" w:space="0" w:color="auto"/>
                          </w:divBdr>
                        </w:div>
                        <w:div w:id="601184945">
                          <w:marLeft w:val="0"/>
                          <w:marRight w:val="0"/>
                          <w:marTop w:val="0"/>
                          <w:marBottom w:val="0"/>
                          <w:divBdr>
                            <w:top w:val="none" w:sz="0" w:space="0" w:color="auto"/>
                            <w:left w:val="none" w:sz="0" w:space="0" w:color="auto"/>
                            <w:bottom w:val="none" w:sz="0" w:space="0" w:color="auto"/>
                            <w:right w:val="none" w:sz="0" w:space="0" w:color="auto"/>
                          </w:divBdr>
                        </w:div>
                        <w:div w:id="1570388480">
                          <w:marLeft w:val="0"/>
                          <w:marRight w:val="0"/>
                          <w:marTop w:val="0"/>
                          <w:marBottom w:val="0"/>
                          <w:divBdr>
                            <w:top w:val="none" w:sz="0" w:space="0" w:color="auto"/>
                            <w:left w:val="none" w:sz="0" w:space="0" w:color="auto"/>
                            <w:bottom w:val="none" w:sz="0" w:space="0" w:color="auto"/>
                            <w:right w:val="none" w:sz="0" w:space="0" w:color="auto"/>
                          </w:divBdr>
                        </w:div>
                        <w:div w:id="920912306">
                          <w:marLeft w:val="0"/>
                          <w:marRight w:val="0"/>
                          <w:marTop w:val="0"/>
                          <w:marBottom w:val="0"/>
                          <w:divBdr>
                            <w:top w:val="none" w:sz="0" w:space="0" w:color="auto"/>
                            <w:left w:val="none" w:sz="0" w:space="0" w:color="auto"/>
                            <w:bottom w:val="none" w:sz="0" w:space="0" w:color="auto"/>
                            <w:right w:val="none" w:sz="0" w:space="0" w:color="auto"/>
                          </w:divBdr>
                        </w:div>
                        <w:div w:id="528568976">
                          <w:marLeft w:val="0"/>
                          <w:marRight w:val="0"/>
                          <w:marTop w:val="0"/>
                          <w:marBottom w:val="0"/>
                          <w:divBdr>
                            <w:top w:val="none" w:sz="0" w:space="0" w:color="auto"/>
                            <w:left w:val="none" w:sz="0" w:space="0" w:color="auto"/>
                            <w:bottom w:val="none" w:sz="0" w:space="0" w:color="auto"/>
                            <w:right w:val="none" w:sz="0" w:space="0" w:color="auto"/>
                          </w:divBdr>
                        </w:div>
                        <w:div w:id="1902057053">
                          <w:marLeft w:val="0"/>
                          <w:marRight w:val="0"/>
                          <w:marTop w:val="0"/>
                          <w:marBottom w:val="0"/>
                          <w:divBdr>
                            <w:top w:val="none" w:sz="0" w:space="0" w:color="auto"/>
                            <w:left w:val="none" w:sz="0" w:space="0" w:color="auto"/>
                            <w:bottom w:val="none" w:sz="0" w:space="0" w:color="auto"/>
                            <w:right w:val="none" w:sz="0" w:space="0" w:color="auto"/>
                          </w:divBdr>
                        </w:div>
                        <w:div w:id="1818645019">
                          <w:marLeft w:val="0"/>
                          <w:marRight w:val="0"/>
                          <w:marTop w:val="0"/>
                          <w:marBottom w:val="0"/>
                          <w:divBdr>
                            <w:top w:val="none" w:sz="0" w:space="0" w:color="auto"/>
                            <w:left w:val="none" w:sz="0" w:space="0" w:color="auto"/>
                            <w:bottom w:val="none" w:sz="0" w:space="0" w:color="auto"/>
                            <w:right w:val="none" w:sz="0" w:space="0" w:color="auto"/>
                          </w:divBdr>
                        </w:div>
                        <w:div w:id="138036549">
                          <w:marLeft w:val="0"/>
                          <w:marRight w:val="0"/>
                          <w:marTop w:val="0"/>
                          <w:marBottom w:val="0"/>
                          <w:divBdr>
                            <w:top w:val="none" w:sz="0" w:space="0" w:color="auto"/>
                            <w:left w:val="none" w:sz="0" w:space="0" w:color="auto"/>
                            <w:bottom w:val="none" w:sz="0" w:space="0" w:color="auto"/>
                            <w:right w:val="none" w:sz="0" w:space="0" w:color="auto"/>
                          </w:divBdr>
                        </w:div>
                        <w:div w:id="333729283">
                          <w:marLeft w:val="0"/>
                          <w:marRight w:val="0"/>
                          <w:marTop w:val="0"/>
                          <w:marBottom w:val="0"/>
                          <w:divBdr>
                            <w:top w:val="none" w:sz="0" w:space="0" w:color="auto"/>
                            <w:left w:val="none" w:sz="0" w:space="0" w:color="auto"/>
                            <w:bottom w:val="none" w:sz="0" w:space="0" w:color="auto"/>
                            <w:right w:val="none" w:sz="0" w:space="0" w:color="auto"/>
                          </w:divBdr>
                        </w:div>
                        <w:div w:id="1646743002">
                          <w:marLeft w:val="0"/>
                          <w:marRight w:val="0"/>
                          <w:marTop w:val="0"/>
                          <w:marBottom w:val="0"/>
                          <w:divBdr>
                            <w:top w:val="none" w:sz="0" w:space="0" w:color="auto"/>
                            <w:left w:val="none" w:sz="0" w:space="0" w:color="auto"/>
                            <w:bottom w:val="none" w:sz="0" w:space="0" w:color="auto"/>
                            <w:right w:val="none" w:sz="0" w:space="0" w:color="auto"/>
                          </w:divBdr>
                        </w:div>
                        <w:div w:id="1213276274">
                          <w:marLeft w:val="0"/>
                          <w:marRight w:val="0"/>
                          <w:marTop w:val="0"/>
                          <w:marBottom w:val="0"/>
                          <w:divBdr>
                            <w:top w:val="none" w:sz="0" w:space="0" w:color="auto"/>
                            <w:left w:val="none" w:sz="0" w:space="0" w:color="auto"/>
                            <w:bottom w:val="none" w:sz="0" w:space="0" w:color="auto"/>
                            <w:right w:val="none" w:sz="0" w:space="0" w:color="auto"/>
                          </w:divBdr>
                        </w:div>
                      </w:divsChild>
                    </w:div>
                    <w:div w:id="838689926">
                      <w:marLeft w:val="60"/>
                      <w:marRight w:val="60"/>
                      <w:marTop w:val="100"/>
                      <w:marBottom w:val="100"/>
                      <w:divBdr>
                        <w:top w:val="none" w:sz="0" w:space="0" w:color="auto"/>
                        <w:left w:val="none" w:sz="0" w:space="0" w:color="auto"/>
                        <w:bottom w:val="none" w:sz="0" w:space="0" w:color="auto"/>
                        <w:right w:val="none" w:sz="0" w:space="0" w:color="auto"/>
                      </w:divBdr>
                      <w:divsChild>
                        <w:div w:id="1588229420">
                          <w:marLeft w:val="0"/>
                          <w:marRight w:val="0"/>
                          <w:marTop w:val="0"/>
                          <w:marBottom w:val="0"/>
                          <w:divBdr>
                            <w:top w:val="none" w:sz="0" w:space="0" w:color="auto"/>
                            <w:left w:val="none" w:sz="0" w:space="0" w:color="auto"/>
                            <w:bottom w:val="none" w:sz="0" w:space="0" w:color="auto"/>
                            <w:right w:val="none" w:sz="0" w:space="0" w:color="auto"/>
                          </w:divBdr>
                        </w:div>
                      </w:divsChild>
                    </w:div>
                    <w:div w:id="127093075">
                      <w:marLeft w:val="60"/>
                      <w:marRight w:val="60"/>
                      <w:marTop w:val="100"/>
                      <w:marBottom w:val="100"/>
                      <w:divBdr>
                        <w:top w:val="none" w:sz="0" w:space="0" w:color="auto"/>
                        <w:left w:val="none" w:sz="0" w:space="0" w:color="auto"/>
                        <w:bottom w:val="none" w:sz="0" w:space="0" w:color="auto"/>
                        <w:right w:val="none" w:sz="0" w:space="0" w:color="auto"/>
                      </w:divBdr>
                      <w:divsChild>
                        <w:div w:id="190998996">
                          <w:marLeft w:val="0"/>
                          <w:marRight w:val="0"/>
                          <w:marTop w:val="0"/>
                          <w:marBottom w:val="0"/>
                          <w:divBdr>
                            <w:top w:val="none" w:sz="0" w:space="0" w:color="auto"/>
                            <w:left w:val="none" w:sz="0" w:space="0" w:color="auto"/>
                            <w:bottom w:val="none" w:sz="0" w:space="0" w:color="auto"/>
                            <w:right w:val="none" w:sz="0" w:space="0" w:color="auto"/>
                          </w:divBdr>
                        </w:div>
                      </w:divsChild>
                    </w:div>
                    <w:div w:id="1037773593">
                      <w:marLeft w:val="60"/>
                      <w:marRight w:val="60"/>
                      <w:marTop w:val="100"/>
                      <w:marBottom w:val="100"/>
                      <w:divBdr>
                        <w:top w:val="none" w:sz="0" w:space="0" w:color="auto"/>
                        <w:left w:val="none" w:sz="0" w:space="0" w:color="auto"/>
                        <w:bottom w:val="none" w:sz="0" w:space="0" w:color="auto"/>
                        <w:right w:val="none" w:sz="0" w:space="0" w:color="auto"/>
                      </w:divBdr>
                      <w:divsChild>
                        <w:div w:id="365102005">
                          <w:marLeft w:val="0"/>
                          <w:marRight w:val="0"/>
                          <w:marTop w:val="0"/>
                          <w:marBottom w:val="0"/>
                          <w:divBdr>
                            <w:top w:val="none" w:sz="0" w:space="0" w:color="auto"/>
                            <w:left w:val="none" w:sz="0" w:space="0" w:color="auto"/>
                            <w:bottom w:val="none" w:sz="0" w:space="0" w:color="auto"/>
                            <w:right w:val="none" w:sz="0" w:space="0" w:color="auto"/>
                          </w:divBdr>
                        </w:div>
                      </w:divsChild>
                    </w:div>
                    <w:div w:id="750853810">
                      <w:marLeft w:val="60"/>
                      <w:marRight w:val="60"/>
                      <w:marTop w:val="100"/>
                      <w:marBottom w:val="100"/>
                      <w:divBdr>
                        <w:top w:val="none" w:sz="0" w:space="0" w:color="auto"/>
                        <w:left w:val="none" w:sz="0" w:space="0" w:color="auto"/>
                        <w:bottom w:val="none" w:sz="0" w:space="0" w:color="auto"/>
                        <w:right w:val="none" w:sz="0" w:space="0" w:color="auto"/>
                      </w:divBdr>
                      <w:divsChild>
                        <w:div w:id="1825774278">
                          <w:marLeft w:val="0"/>
                          <w:marRight w:val="0"/>
                          <w:marTop w:val="0"/>
                          <w:marBottom w:val="0"/>
                          <w:divBdr>
                            <w:top w:val="none" w:sz="0" w:space="0" w:color="auto"/>
                            <w:left w:val="none" w:sz="0" w:space="0" w:color="auto"/>
                            <w:bottom w:val="none" w:sz="0" w:space="0" w:color="auto"/>
                            <w:right w:val="none" w:sz="0" w:space="0" w:color="auto"/>
                          </w:divBdr>
                        </w:div>
                      </w:divsChild>
                    </w:div>
                    <w:div w:id="1306737568">
                      <w:marLeft w:val="60"/>
                      <w:marRight w:val="60"/>
                      <w:marTop w:val="100"/>
                      <w:marBottom w:val="100"/>
                      <w:divBdr>
                        <w:top w:val="none" w:sz="0" w:space="0" w:color="auto"/>
                        <w:left w:val="none" w:sz="0" w:space="0" w:color="auto"/>
                        <w:bottom w:val="none" w:sz="0" w:space="0" w:color="auto"/>
                        <w:right w:val="none" w:sz="0" w:space="0" w:color="auto"/>
                      </w:divBdr>
                      <w:divsChild>
                        <w:div w:id="438455764">
                          <w:marLeft w:val="0"/>
                          <w:marRight w:val="0"/>
                          <w:marTop w:val="0"/>
                          <w:marBottom w:val="0"/>
                          <w:divBdr>
                            <w:top w:val="none" w:sz="0" w:space="0" w:color="auto"/>
                            <w:left w:val="none" w:sz="0" w:space="0" w:color="auto"/>
                            <w:bottom w:val="none" w:sz="0" w:space="0" w:color="auto"/>
                            <w:right w:val="none" w:sz="0" w:space="0" w:color="auto"/>
                          </w:divBdr>
                        </w:div>
                      </w:divsChild>
                    </w:div>
                    <w:div w:id="329451859">
                      <w:marLeft w:val="60"/>
                      <w:marRight w:val="60"/>
                      <w:marTop w:val="100"/>
                      <w:marBottom w:val="100"/>
                      <w:divBdr>
                        <w:top w:val="none" w:sz="0" w:space="0" w:color="auto"/>
                        <w:left w:val="none" w:sz="0" w:space="0" w:color="auto"/>
                        <w:bottom w:val="none" w:sz="0" w:space="0" w:color="auto"/>
                        <w:right w:val="none" w:sz="0" w:space="0" w:color="auto"/>
                      </w:divBdr>
                      <w:divsChild>
                        <w:div w:id="122768727">
                          <w:marLeft w:val="0"/>
                          <w:marRight w:val="0"/>
                          <w:marTop w:val="0"/>
                          <w:marBottom w:val="0"/>
                          <w:divBdr>
                            <w:top w:val="none" w:sz="0" w:space="0" w:color="auto"/>
                            <w:left w:val="none" w:sz="0" w:space="0" w:color="auto"/>
                            <w:bottom w:val="none" w:sz="0" w:space="0" w:color="auto"/>
                            <w:right w:val="none" w:sz="0" w:space="0" w:color="auto"/>
                          </w:divBdr>
                        </w:div>
                      </w:divsChild>
                    </w:div>
                    <w:div w:id="376514966">
                      <w:marLeft w:val="60"/>
                      <w:marRight w:val="60"/>
                      <w:marTop w:val="100"/>
                      <w:marBottom w:val="100"/>
                      <w:divBdr>
                        <w:top w:val="none" w:sz="0" w:space="0" w:color="auto"/>
                        <w:left w:val="none" w:sz="0" w:space="0" w:color="auto"/>
                        <w:bottom w:val="none" w:sz="0" w:space="0" w:color="auto"/>
                        <w:right w:val="none" w:sz="0" w:space="0" w:color="auto"/>
                      </w:divBdr>
                      <w:divsChild>
                        <w:div w:id="939143632">
                          <w:marLeft w:val="0"/>
                          <w:marRight w:val="0"/>
                          <w:marTop w:val="0"/>
                          <w:marBottom w:val="0"/>
                          <w:divBdr>
                            <w:top w:val="none" w:sz="0" w:space="0" w:color="auto"/>
                            <w:left w:val="none" w:sz="0" w:space="0" w:color="auto"/>
                            <w:bottom w:val="none" w:sz="0" w:space="0" w:color="auto"/>
                            <w:right w:val="none" w:sz="0" w:space="0" w:color="auto"/>
                          </w:divBdr>
                        </w:div>
                      </w:divsChild>
                    </w:div>
                    <w:div w:id="1067076384">
                      <w:marLeft w:val="60"/>
                      <w:marRight w:val="60"/>
                      <w:marTop w:val="100"/>
                      <w:marBottom w:val="100"/>
                      <w:divBdr>
                        <w:top w:val="none" w:sz="0" w:space="0" w:color="auto"/>
                        <w:left w:val="none" w:sz="0" w:space="0" w:color="auto"/>
                        <w:bottom w:val="none" w:sz="0" w:space="0" w:color="auto"/>
                        <w:right w:val="none" w:sz="0" w:space="0" w:color="auto"/>
                      </w:divBdr>
                      <w:divsChild>
                        <w:div w:id="1885830181">
                          <w:marLeft w:val="0"/>
                          <w:marRight w:val="0"/>
                          <w:marTop w:val="0"/>
                          <w:marBottom w:val="0"/>
                          <w:divBdr>
                            <w:top w:val="none" w:sz="0" w:space="0" w:color="auto"/>
                            <w:left w:val="none" w:sz="0" w:space="0" w:color="auto"/>
                            <w:bottom w:val="none" w:sz="0" w:space="0" w:color="auto"/>
                            <w:right w:val="none" w:sz="0" w:space="0" w:color="auto"/>
                          </w:divBdr>
                        </w:div>
                      </w:divsChild>
                    </w:div>
                    <w:div w:id="1376082908">
                      <w:marLeft w:val="60"/>
                      <w:marRight w:val="60"/>
                      <w:marTop w:val="100"/>
                      <w:marBottom w:val="100"/>
                      <w:divBdr>
                        <w:top w:val="none" w:sz="0" w:space="0" w:color="auto"/>
                        <w:left w:val="none" w:sz="0" w:space="0" w:color="auto"/>
                        <w:bottom w:val="none" w:sz="0" w:space="0" w:color="auto"/>
                        <w:right w:val="none" w:sz="0" w:space="0" w:color="auto"/>
                      </w:divBdr>
                      <w:divsChild>
                        <w:div w:id="698121640">
                          <w:marLeft w:val="0"/>
                          <w:marRight w:val="0"/>
                          <w:marTop w:val="0"/>
                          <w:marBottom w:val="0"/>
                          <w:divBdr>
                            <w:top w:val="none" w:sz="0" w:space="0" w:color="auto"/>
                            <w:left w:val="none" w:sz="0" w:space="0" w:color="auto"/>
                            <w:bottom w:val="none" w:sz="0" w:space="0" w:color="auto"/>
                            <w:right w:val="none" w:sz="0" w:space="0" w:color="auto"/>
                          </w:divBdr>
                        </w:div>
                      </w:divsChild>
                    </w:div>
                    <w:div w:id="1152212924">
                      <w:marLeft w:val="60"/>
                      <w:marRight w:val="60"/>
                      <w:marTop w:val="100"/>
                      <w:marBottom w:val="100"/>
                      <w:divBdr>
                        <w:top w:val="none" w:sz="0" w:space="0" w:color="auto"/>
                        <w:left w:val="none" w:sz="0" w:space="0" w:color="auto"/>
                        <w:bottom w:val="none" w:sz="0" w:space="0" w:color="auto"/>
                        <w:right w:val="none" w:sz="0" w:space="0" w:color="auto"/>
                      </w:divBdr>
                      <w:divsChild>
                        <w:div w:id="519243181">
                          <w:marLeft w:val="0"/>
                          <w:marRight w:val="0"/>
                          <w:marTop w:val="0"/>
                          <w:marBottom w:val="0"/>
                          <w:divBdr>
                            <w:top w:val="none" w:sz="0" w:space="0" w:color="auto"/>
                            <w:left w:val="none" w:sz="0" w:space="0" w:color="auto"/>
                            <w:bottom w:val="none" w:sz="0" w:space="0" w:color="auto"/>
                            <w:right w:val="none" w:sz="0" w:space="0" w:color="auto"/>
                          </w:divBdr>
                        </w:div>
                      </w:divsChild>
                    </w:div>
                    <w:div w:id="1679310627">
                      <w:marLeft w:val="60"/>
                      <w:marRight w:val="60"/>
                      <w:marTop w:val="100"/>
                      <w:marBottom w:val="100"/>
                      <w:divBdr>
                        <w:top w:val="none" w:sz="0" w:space="0" w:color="auto"/>
                        <w:left w:val="none" w:sz="0" w:space="0" w:color="auto"/>
                        <w:bottom w:val="none" w:sz="0" w:space="0" w:color="auto"/>
                        <w:right w:val="none" w:sz="0" w:space="0" w:color="auto"/>
                      </w:divBdr>
                      <w:divsChild>
                        <w:div w:id="1474709838">
                          <w:marLeft w:val="0"/>
                          <w:marRight w:val="0"/>
                          <w:marTop w:val="0"/>
                          <w:marBottom w:val="0"/>
                          <w:divBdr>
                            <w:top w:val="none" w:sz="0" w:space="0" w:color="auto"/>
                            <w:left w:val="none" w:sz="0" w:space="0" w:color="auto"/>
                            <w:bottom w:val="none" w:sz="0" w:space="0" w:color="auto"/>
                            <w:right w:val="none" w:sz="0" w:space="0" w:color="auto"/>
                          </w:divBdr>
                        </w:div>
                      </w:divsChild>
                    </w:div>
                    <w:div w:id="2441427">
                      <w:marLeft w:val="60"/>
                      <w:marRight w:val="60"/>
                      <w:marTop w:val="100"/>
                      <w:marBottom w:val="100"/>
                      <w:divBdr>
                        <w:top w:val="none" w:sz="0" w:space="0" w:color="auto"/>
                        <w:left w:val="none" w:sz="0" w:space="0" w:color="auto"/>
                        <w:bottom w:val="none" w:sz="0" w:space="0" w:color="auto"/>
                        <w:right w:val="none" w:sz="0" w:space="0" w:color="auto"/>
                      </w:divBdr>
                      <w:divsChild>
                        <w:div w:id="923225421">
                          <w:marLeft w:val="0"/>
                          <w:marRight w:val="0"/>
                          <w:marTop w:val="0"/>
                          <w:marBottom w:val="0"/>
                          <w:divBdr>
                            <w:top w:val="none" w:sz="0" w:space="0" w:color="auto"/>
                            <w:left w:val="none" w:sz="0" w:space="0" w:color="auto"/>
                            <w:bottom w:val="none" w:sz="0" w:space="0" w:color="auto"/>
                            <w:right w:val="none" w:sz="0" w:space="0" w:color="auto"/>
                          </w:divBdr>
                        </w:div>
                        <w:div w:id="699015528">
                          <w:marLeft w:val="0"/>
                          <w:marRight w:val="0"/>
                          <w:marTop w:val="0"/>
                          <w:marBottom w:val="0"/>
                          <w:divBdr>
                            <w:top w:val="none" w:sz="0" w:space="0" w:color="auto"/>
                            <w:left w:val="none" w:sz="0" w:space="0" w:color="auto"/>
                            <w:bottom w:val="none" w:sz="0" w:space="0" w:color="auto"/>
                            <w:right w:val="none" w:sz="0" w:space="0" w:color="auto"/>
                          </w:divBdr>
                        </w:div>
                        <w:div w:id="923533434">
                          <w:marLeft w:val="0"/>
                          <w:marRight w:val="0"/>
                          <w:marTop w:val="0"/>
                          <w:marBottom w:val="0"/>
                          <w:divBdr>
                            <w:top w:val="none" w:sz="0" w:space="0" w:color="auto"/>
                            <w:left w:val="none" w:sz="0" w:space="0" w:color="auto"/>
                            <w:bottom w:val="none" w:sz="0" w:space="0" w:color="auto"/>
                            <w:right w:val="none" w:sz="0" w:space="0" w:color="auto"/>
                          </w:divBdr>
                        </w:div>
                        <w:div w:id="1192374664">
                          <w:marLeft w:val="0"/>
                          <w:marRight w:val="0"/>
                          <w:marTop w:val="0"/>
                          <w:marBottom w:val="0"/>
                          <w:divBdr>
                            <w:top w:val="none" w:sz="0" w:space="0" w:color="auto"/>
                            <w:left w:val="none" w:sz="0" w:space="0" w:color="auto"/>
                            <w:bottom w:val="none" w:sz="0" w:space="0" w:color="auto"/>
                            <w:right w:val="none" w:sz="0" w:space="0" w:color="auto"/>
                          </w:divBdr>
                        </w:div>
                        <w:div w:id="1040476221">
                          <w:marLeft w:val="0"/>
                          <w:marRight w:val="0"/>
                          <w:marTop w:val="0"/>
                          <w:marBottom w:val="0"/>
                          <w:divBdr>
                            <w:top w:val="none" w:sz="0" w:space="0" w:color="auto"/>
                            <w:left w:val="none" w:sz="0" w:space="0" w:color="auto"/>
                            <w:bottom w:val="none" w:sz="0" w:space="0" w:color="auto"/>
                            <w:right w:val="none" w:sz="0" w:space="0" w:color="auto"/>
                          </w:divBdr>
                        </w:div>
                        <w:div w:id="118108391">
                          <w:marLeft w:val="0"/>
                          <w:marRight w:val="0"/>
                          <w:marTop w:val="0"/>
                          <w:marBottom w:val="0"/>
                          <w:divBdr>
                            <w:top w:val="none" w:sz="0" w:space="0" w:color="auto"/>
                            <w:left w:val="none" w:sz="0" w:space="0" w:color="auto"/>
                            <w:bottom w:val="none" w:sz="0" w:space="0" w:color="auto"/>
                            <w:right w:val="none" w:sz="0" w:space="0" w:color="auto"/>
                          </w:divBdr>
                        </w:div>
                        <w:div w:id="559898358">
                          <w:marLeft w:val="0"/>
                          <w:marRight w:val="0"/>
                          <w:marTop w:val="0"/>
                          <w:marBottom w:val="0"/>
                          <w:divBdr>
                            <w:top w:val="none" w:sz="0" w:space="0" w:color="auto"/>
                            <w:left w:val="none" w:sz="0" w:space="0" w:color="auto"/>
                            <w:bottom w:val="none" w:sz="0" w:space="0" w:color="auto"/>
                            <w:right w:val="none" w:sz="0" w:space="0" w:color="auto"/>
                          </w:divBdr>
                        </w:div>
                        <w:div w:id="964580639">
                          <w:marLeft w:val="0"/>
                          <w:marRight w:val="0"/>
                          <w:marTop w:val="0"/>
                          <w:marBottom w:val="0"/>
                          <w:divBdr>
                            <w:top w:val="none" w:sz="0" w:space="0" w:color="auto"/>
                            <w:left w:val="none" w:sz="0" w:space="0" w:color="auto"/>
                            <w:bottom w:val="none" w:sz="0" w:space="0" w:color="auto"/>
                            <w:right w:val="none" w:sz="0" w:space="0" w:color="auto"/>
                          </w:divBdr>
                        </w:div>
                        <w:div w:id="817110876">
                          <w:marLeft w:val="0"/>
                          <w:marRight w:val="0"/>
                          <w:marTop w:val="0"/>
                          <w:marBottom w:val="0"/>
                          <w:divBdr>
                            <w:top w:val="none" w:sz="0" w:space="0" w:color="auto"/>
                            <w:left w:val="none" w:sz="0" w:space="0" w:color="auto"/>
                            <w:bottom w:val="none" w:sz="0" w:space="0" w:color="auto"/>
                            <w:right w:val="none" w:sz="0" w:space="0" w:color="auto"/>
                          </w:divBdr>
                        </w:div>
                        <w:div w:id="649553495">
                          <w:marLeft w:val="0"/>
                          <w:marRight w:val="0"/>
                          <w:marTop w:val="0"/>
                          <w:marBottom w:val="0"/>
                          <w:divBdr>
                            <w:top w:val="none" w:sz="0" w:space="0" w:color="auto"/>
                            <w:left w:val="none" w:sz="0" w:space="0" w:color="auto"/>
                            <w:bottom w:val="none" w:sz="0" w:space="0" w:color="auto"/>
                            <w:right w:val="none" w:sz="0" w:space="0" w:color="auto"/>
                          </w:divBdr>
                        </w:div>
                        <w:div w:id="1139228691">
                          <w:marLeft w:val="0"/>
                          <w:marRight w:val="0"/>
                          <w:marTop w:val="0"/>
                          <w:marBottom w:val="0"/>
                          <w:divBdr>
                            <w:top w:val="none" w:sz="0" w:space="0" w:color="auto"/>
                            <w:left w:val="none" w:sz="0" w:space="0" w:color="auto"/>
                            <w:bottom w:val="none" w:sz="0" w:space="0" w:color="auto"/>
                            <w:right w:val="none" w:sz="0" w:space="0" w:color="auto"/>
                          </w:divBdr>
                        </w:div>
                        <w:div w:id="665206692">
                          <w:marLeft w:val="0"/>
                          <w:marRight w:val="0"/>
                          <w:marTop w:val="0"/>
                          <w:marBottom w:val="0"/>
                          <w:divBdr>
                            <w:top w:val="none" w:sz="0" w:space="0" w:color="auto"/>
                            <w:left w:val="none" w:sz="0" w:space="0" w:color="auto"/>
                            <w:bottom w:val="none" w:sz="0" w:space="0" w:color="auto"/>
                            <w:right w:val="none" w:sz="0" w:space="0" w:color="auto"/>
                          </w:divBdr>
                        </w:div>
                        <w:div w:id="45110114">
                          <w:marLeft w:val="0"/>
                          <w:marRight w:val="0"/>
                          <w:marTop w:val="0"/>
                          <w:marBottom w:val="0"/>
                          <w:divBdr>
                            <w:top w:val="none" w:sz="0" w:space="0" w:color="auto"/>
                            <w:left w:val="none" w:sz="0" w:space="0" w:color="auto"/>
                            <w:bottom w:val="none" w:sz="0" w:space="0" w:color="auto"/>
                            <w:right w:val="none" w:sz="0" w:space="0" w:color="auto"/>
                          </w:divBdr>
                        </w:div>
                        <w:div w:id="2020958326">
                          <w:marLeft w:val="0"/>
                          <w:marRight w:val="0"/>
                          <w:marTop w:val="0"/>
                          <w:marBottom w:val="0"/>
                          <w:divBdr>
                            <w:top w:val="none" w:sz="0" w:space="0" w:color="auto"/>
                            <w:left w:val="none" w:sz="0" w:space="0" w:color="auto"/>
                            <w:bottom w:val="none" w:sz="0" w:space="0" w:color="auto"/>
                            <w:right w:val="none" w:sz="0" w:space="0" w:color="auto"/>
                          </w:divBdr>
                        </w:div>
                        <w:div w:id="773019863">
                          <w:marLeft w:val="0"/>
                          <w:marRight w:val="0"/>
                          <w:marTop w:val="0"/>
                          <w:marBottom w:val="0"/>
                          <w:divBdr>
                            <w:top w:val="none" w:sz="0" w:space="0" w:color="auto"/>
                            <w:left w:val="none" w:sz="0" w:space="0" w:color="auto"/>
                            <w:bottom w:val="none" w:sz="0" w:space="0" w:color="auto"/>
                            <w:right w:val="none" w:sz="0" w:space="0" w:color="auto"/>
                          </w:divBdr>
                        </w:div>
                        <w:div w:id="1611165255">
                          <w:marLeft w:val="0"/>
                          <w:marRight w:val="0"/>
                          <w:marTop w:val="0"/>
                          <w:marBottom w:val="0"/>
                          <w:divBdr>
                            <w:top w:val="none" w:sz="0" w:space="0" w:color="auto"/>
                            <w:left w:val="none" w:sz="0" w:space="0" w:color="auto"/>
                            <w:bottom w:val="none" w:sz="0" w:space="0" w:color="auto"/>
                            <w:right w:val="none" w:sz="0" w:space="0" w:color="auto"/>
                          </w:divBdr>
                        </w:div>
                        <w:div w:id="1047487164">
                          <w:marLeft w:val="0"/>
                          <w:marRight w:val="0"/>
                          <w:marTop w:val="0"/>
                          <w:marBottom w:val="0"/>
                          <w:divBdr>
                            <w:top w:val="none" w:sz="0" w:space="0" w:color="auto"/>
                            <w:left w:val="none" w:sz="0" w:space="0" w:color="auto"/>
                            <w:bottom w:val="none" w:sz="0" w:space="0" w:color="auto"/>
                            <w:right w:val="none" w:sz="0" w:space="0" w:color="auto"/>
                          </w:divBdr>
                        </w:div>
                        <w:div w:id="1558393539">
                          <w:marLeft w:val="0"/>
                          <w:marRight w:val="0"/>
                          <w:marTop w:val="0"/>
                          <w:marBottom w:val="0"/>
                          <w:divBdr>
                            <w:top w:val="none" w:sz="0" w:space="0" w:color="auto"/>
                            <w:left w:val="none" w:sz="0" w:space="0" w:color="auto"/>
                            <w:bottom w:val="none" w:sz="0" w:space="0" w:color="auto"/>
                            <w:right w:val="none" w:sz="0" w:space="0" w:color="auto"/>
                          </w:divBdr>
                        </w:div>
                      </w:divsChild>
                    </w:div>
                    <w:div w:id="973222194">
                      <w:marLeft w:val="60"/>
                      <w:marRight w:val="60"/>
                      <w:marTop w:val="100"/>
                      <w:marBottom w:val="100"/>
                      <w:divBdr>
                        <w:top w:val="none" w:sz="0" w:space="0" w:color="auto"/>
                        <w:left w:val="none" w:sz="0" w:space="0" w:color="auto"/>
                        <w:bottom w:val="none" w:sz="0" w:space="0" w:color="auto"/>
                        <w:right w:val="none" w:sz="0" w:space="0" w:color="auto"/>
                      </w:divBdr>
                      <w:divsChild>
                        <w:div w:id="154230145">
                          <w:marLeft w:val="0"/>
                          <w:marRight w:val="0"/>
                          <w:marTop w:val="0"/>
                          <w:marBottom w:val="0"/>
                          <w:divBdr>
                            <w:top w:val="none" w:sz="0" w:space="0" w:color="auto"/>
                            <w:left w:val="none" w:sz="0" w:space="0" w:color="auto"/>
                            <w:bottom w:val="none" w:sz="0" w:space="0" w:color="auto"/>
                            <w:right w:val="none" w:sz="0" w:space="0" w:color="auto"/>
                          </w:divBdr>
                        </w:div>
                      </w:divsChild>
                    </w:div>
                    <w:div w:id="1075205405">
                      <w:marLeft w:val="60"/>
                      <w:marRight w:val="60"/>
                      <w:marTop w:val="100"/>
                      <w:marBottom w:val="100"/>
                      <w:divBdr>
                        <w:top w:val="none" w:sz="0" w:space="0" w:color="auto"/>
                        <w:left w:val="none" w:sz="0" w:space="0" w:color="auto"/>
                        <w:bottom w:val="none" w:sz="0" w:space="0" w:color="auto"/>
                        <w:right w:val="none" w:sz="0" w:space="0" w:color="auto"/>
                      </w:divBdr>
                      <w:divsChild>
                        <w:div w:id="1853758184">
                          <w:marLeft w:val="0"/>
                          <w:marRight w:val="0"/>
                          <w:marTop w:val="0"/>
                          <w:marBottom w:val="0"/>
                          <w:divBdr>
                            <w:top w:val="none" w:sz="0" w:space="0" w:color="auto"/>
                            <w:left w:val="none" w:sz="0" w:space="0" w:color="auto"/>
                            <w:bottom w:val="none" w:sz="0" w:space="0" w:color="auto"/>
                            <w:right w:val="none" w:sz="0" w:space="0" w:color="auto"/>
                          </w:divBdr>
                        </w:div>
                      </w:divsChild>
                    </w:div>
                    <w:div w:id="1375344590">
                      <w:marLeft w:val="60"/>
                      <w:marRight w:val="60"/>
                      <w:marTop w:val="100"/>
                      <w:marBottom w:val="100"/>
                      <w:divBdr>
                        <w:top w:val="none" w:sz="0" w:space="0" w:color="auto"/>
                        <w:left w:val="none" w:sz="0" w:space="0" w:color="auto"/>
                        <w:bottom w:val="none" w:sz="0" w:space="0" w:color="auto"/>
                        <w:right w:val="none" w:sz="0" w:space="0" w:color="auto"/>
                      </w:divBdr>
                      <w:divsChild>
                        <w:div w:id="1779063643">
                          <w:marLeft w:val="0"/>
                          <w:marRight w:val="0"/>
                          <w:marTop w:val="0"/>
                          <w:marBottom w:val="0"/>
                          <w:divBdr>
                            <w:top w:val="none" w:sz="0" w:space="0" w:color="auto"/>
                            <w:left w:val="none" w:sz="0" w:space="0" w:color="auto"/>
                            <w:bottom w:val="none" w:sz="0" w:space="0" w:color="auto"/>
                            <w:right w:val="none" w:sz="0" w:space="0" w:color="auto"/>
                          </w:divBdr>
                        </w:div>
                      </w:divsChild>
                    </w:div>
                    <w:div w:id="431783368">
                      <w:marLeft w:val="60"/>
                      <w:marRight w:val="60"/>
                      <w:marTop w:val="100"/>
                      <w:marBottom w:val="100"/>
                      <w:divBdr>
                        <w:top w:val="none" w:sz="0" w:space="0" w:color="auto"/>
                        <w:left w:val="none" w:sz="0" w:space="0" w:color="auto"/>
                        <w:bottom w:val="none" w:sz="0" w:space="0" w:color="auto"/>
                        <w:right w:val="none" w:sz="0" w:space="0" w:color="auto"/>
                      </w:divBdr>
                      <w:divsChild>
                        <w:div w:id="1521238411">
                          <w:marLeft w:val="0"/>
                          <w:marRight w:val="0"/>
                          <w:marTop w:val="0"/>
                          <w:marBottom w:val="0"/>
                          <w:divBdr>
                            <w:top w:val="none" w:sz="0" w:space="0" w:color="auto"/>
                            <w:left w:val="none" w:sz="0" w:space="0" w:color="auto"/>
                            <w:bottom w:val="none" w:sz="0" w:space="0" w:color="auto"/>
                            <w:right w:val="none" w:sz="0" w:space="0" w:color="auto"/>
                          </w:divBdr>
                        </w:div>
                      </w:divsChild>
                    </w:div>
                    <w:div w:id="277491559">
                      <w:marLeft w:val="60"/>
                      <w:marRight w:val="60"/>
                      <w:marTop w:val="100"/>
                      <w:marBottom w:val="100"/>
                      <w:divBdr>
                        <w:top w:val="none" w:sz="0" w:space="0" w:color="auto"/>
                        <w:left w:val="none" w:sz="0" w:space="0" w:color="auto"/>
                        <w:bottom w:val="none" w:sz="0" w:space="0" w:color="auto"/>
                        <w:right w:val="none" w:sz="0" w:space="0" w:color="auto"/>
                      </w:divBdr>
                      <w:divsChild>
                        <w:div w:id="522938459">
                          <w:marLeft w:val="0"/>
                          <w:marRight w:val="0"/>
                          <w:marTop w:val="0"/>
                          <w:marBottom w:val="0"/>
                          <w:divBdr>
                            <w:top w:val="none" w:sz="0" w:space="0" w:color="auto"/>
                            <w:left w:val="none" w:sz="0" w:space="0" w:color="auto"/>
                            <w:bottom w:val="none" w:sz="0" w:space="0" w:color="auto"/>
                            <w:right w:val="none" w:sz="0" w:space="0" w:color="auto"/>
                          </w:divBdr>
                        </w:div>
                      </w:divsChild>
                    </w:div>
                    <w:div w:id="1670213313">
                      <w:marLeft w:val="60"/>
                      <w:marRight w:val="60"/>
                      <w:marTop w:val="100"/>
                      <w:marBottom w:val="100"/>
                      <w:divBdr>
                        <w:top w:val="none" w:sz="0" w:space="0" w:color="auto"/>
                        <w:left w:val="none" w:sz="0" w:space="0" w:color="auto"/>
                        <w:bottom w:val="none" w:sz="0" w:space="0" w:color="auto"/>
                        <w:right w:val="none" w:sz="0" w:space="0" w:color="auto"/>
                      </w:divBdr>
                      <w:divsChild>
                        <w:div w:id="385488717">
                          <w:marLeft w:val="0"/>
                          <w:marRight w:val="0"/>
                          <w:marTop w:val="0"/>
                          <w:marBottom w:val="0"/>
                          <w:divBdr>
                            <w:top w:val="none" w:sz="0" w:space="0" w:color="auto"/>
                            <w:left w:val="none" w:sz="0" w:space="0" w:color="auto"/>
                            <w:bottom w:val="none" w:sz="0" w:space="0" w:color="auto"/>
                            <w:right w:val="none" w:sz="0" w:space="0" w:color="auto"/>
                          </w:divBdr>
                        </w:div>
                      </w:divsChild>
                    </w:div>
                    <w:div w:id="178351372">
                      <w:marLeft w:val="60"/>
                      <w:marRight w:val="60"/>
                      <w:marTop w:val="100"/>
                      <w:marBottom w:val="100"/>
                      <w:divBdr>
                        <w:top w:val="none" w:sz="0" w:space="0" w:color="auto"/>
                        <w:left w:val="none" w:sz="0" w:space="0" w:color="auto"/>
                        <w:bottom w:val="none" w:sz="0" w:space="0" w:color="auto"/>
                        <w:right w:val="none" w:sz="0" w:space="0" w:color="auto"/>
                      </w:divBdr>
                      <w:divsChild>
                        <w:div w:id="494031755">
                          <w:marLeft w:val="0"/>
                          <w:marRight w:val="0"/>
                          <w:marTop w:val="0"/>
                          <w:marBottom w:val="0"/>
                          <w:divBdr>
                            <w:top w:val="none" w:sz="0" w:space="0" w:color="auto"/>
                            <w:left w:val="none" w:sz="0" w:space="0" w:color="auto"/>
                            <w:bottom w:val="none" w:sz="0" w:space="0" w:color="auto"/>
                            <w:right w:val="none" w:sz="0" w:space="0" w:color="auto"/>
                          </w:divBdr>
                        </w:div>
                      </w:divsChild>
                    </w:div>
                    <w:div w:id="1264606633">
                      <w:marLeft w:val="60"/>
                      <w:marRight w:val="60"/>
                      <w:marTop w:val="100"/>
                      <w:marBottom w:val="100"/>
                      <w:divBdr>
                        <w:top w:val="none" w:sz="0" w:space="0" w:color="auto"/>
                        <w:left w:val="none" w:sz="0" w:space="0" w:color="auto"/>
                        <w:bottom w:val="none" w:sz="0" w:space="0" w:color="auto"/>
                        <w:right w:val="none" w:sz="0" w:space="0" w:color="auto"/>
                      </w:divBdr>
                      <w:divsChild>
                        <w:div w:id="362050006">
                          <w:marLeft w:val="0"/>
                          <w:marRight w:val="0"/>
                          <w:marTop w:val="0"/>
                          <w:marBottom w:val="0"/>
                          <w:divBdr>
                            <w:top w:val="none" w:sz="0" w:space="0" w:color="auto"/>
                            <w:left w:val="none" w:sz="0" w:space="0" w:color="auto"/>
                            <w:bottom w:val="none" w:sz="0" w:space="0" w:color="auto"/>
                            <w:right w:val="none" w:sz="0" w:space="0" w:color="auto"/>
                          </w:divBdr>
                        </w:div>
                      </w:divsChild>
                    </w:div>
                    <w:div w:id="936714560">
                      <w:marLeft w:val="60"/>
                      <w:marRight w:val="60"/>
                      <w:marTop w:val="100"/>
                      <w:marBottom w:val="100"/>
                      <w:divBdr>
                        <w:top w:val="none" w:sz="0" w:space="0" w:color="auto"/>
                        <w:left w:val="none" w:sz="0" w:space="0" w:color="auto"/>
                        <w:bottom w:val="none" w:sz="0" w:space="0" w:color="auto"/>
                        <w:right w:val="none" w:sz="0" w:space="0" w:color="auto"/>
                      </w:divBdr>
                      <w:divsChild>
                        <w:div w:id="1291085452">
                          <w:marLeft w:val="0"/>
                          <w:marRight w:val="0"/>
                          <w:marTop w:val="0"/>
                          <w:marBottom w:val="0"/>
                          <w:divBdr>
                            <w:top w:val="none" w:sz="0" w:space="0" w:color="auto"/>
                            <w:left w:val="none" w:sz="0" w:space="0" w:color="auto"/>
                            <w:bottom w:val="none" w:sz="0" w:space="0" w:color="auto"/>
                            <w:right w:val="none" w:sz="0" w:space="0" w:color="auto"/>
                          </w:divBdr>
                        </w:div>
                      </w:divsChild>
                    </w:div>
                    <w:div w:id="1572081210">
                      <w:marLeft w:val="60"/>
                      <w:marRight w:val="60"/>
                      <w:marTop w:val="100"/>
                      <w:marBottom w:val="100"/>
                      <w:divBdr>
                        <w:top w:val="none" w:sz="0" w:space="0" w:color="auto"/>
                        <w:left w:val="none" w:sz="0" w:space="0" w:color="auto"/>
                        <w:bottom w:val="none" w:sz="0" w:space="0" w:color="auto"/>
                        <w:right w:val="none" w:sz="0" w:space="0" w:color="auto"/>
                      </w:divBdr>
                      <w:divsChild>
                        <w:div w:id="780732018">
                          <w:marLeft w:val="0"/>
                          <w:marRight w:val="0"/>
                          <w:marTop w:val="0"/>
                          <w:marBottom w:val="0"/>
                          <w:divBdr>
                            <w:top w:val="none" w:sz="0" w:space="0" w:color="auto"/>
                            <w:left w:val="none" w:sz="0" w:space="0" w:color="auto"/>
                            <w:bottom w:val="none" w:sz="0" w:space="0" w:color="auto"/>
                            <w:right w:val="none" w:sz="0" w:space="0" w:color="auto"/>
                          </w:divBdr>
                        </w:div>
                      </w:divsChild>
                    </w:div>
                    <w:div w:id="59065727">
                      <w:marLeft w:val="60"/>
                      <w:marRight w:val="60"/>
                      <w:marTop w:val="100"/>
                      <w:marBottom w:val="100"/>
                      <w:divBdr>
                        <w:top w:val="none" w:sz="0" w:space="0" w:color="auto"/>
                        <w:left w:val="none" w:sz="0" w:space="0" w:color="auto"/>
                        <w:bottom w:val="none" w:sz="0" w:space="0" w:color="auto"/>
                        <w:right w:val="none" w:sz="0" w:space="0" w:color="auto"/>
                      </w:divBdr>
                      <w:divsChild>
                        <w:div w:id="1557425770">
                          <w:marLeft w:val="0"/>
                          <w:marRight w:val="0"/>
                          <w:marTop w:val="0"/>
                          <w:marBottom w:val="0"/>
                          <w:divBdr>
                            <w:top w:val="none" w:sz="0" w:space="0" w:color="auto"/>
                            <w:left w:val="none" w:sz="0" w:space="0" w:color="auto"/>
                            <w:bottom w:val="none" w:sz="0" w:space="0" w:color="auto"/>
                            <w:right w:val="none" w:sz="0" w:space="0" w:color="auto"/>
                          </w:divBdr>
                        </w:div>
                      </w:divsChild>
                    </w:div>
                    <w:div w:id="934827762">
                      <w:marLeft w:val="60"/>
                      <w:marRight w:val="60"/>
                      <w:marTop w:val="100"/>
                      <w:marBottom w:val="100"/>
                      <w:divBdr>
                        <w:top w:val="none" w:sz="0" w:space="0" w:color="auto"/>
                        <w:left w:val="none" w:sz="0" w:space="0" w:color="auto"/>
                        <w:bottom w:val="none" w:sz="0" w:space="0" w:color="auto"/>
                        <w:right w:val="none" w:sz="0" w:space="0" w:color="auto"/>
                      </w:divBdr>
                      <w:divsChild>
                        <w:div w:id="811557473">
                          <w:marLeft w:val="0"/>
                          <w:marRight w:val="0"/>
                          <w:marTop w:val="0"/>
                          <w:marBottom w:val="0"/>
                          <w:divBdr>
                            <w:top w:val="none" w:sz="0" w:space="0" w:color="auto"/>
                            <w:left w:val="none" w:sz="0" w:space="0" w:color="auto"/>
                            <w:bottom w:val="none" w:sz="0" w:space="0" w:color="auto"/>
                            <w:right w:val="none" w:sz="0" w:space="0" w:color="auto"/>
                          </w:divBdr>
                        </w:div>
                      </w:divsChild>
                    </w:div>
                    <w:div w:id="1008946253">
                      <w:marLeft w:val="60"/>
                      <w:marRight w:val="60"/>
                      <w:marTop w:val="100"/>
                      <w:marBottom w:val="100"/>
                      <w:divBdr>
                        <w:top w:val="none" w:sz="0" w:space="0" w:color="auto"/>
                        <w:left w:val="none" w:sz="0" w:space="0" w:color="auto"/>
                        <w:bottom w:val="none" w:sz="0" w:space="0" w:color="auto"/>
                        <w:right w:val="none" w:sz="0" w:space="0" w:color="auto"/>
                      </w:divBdr>
                      <w:divsChild>
                        <w:div w:id="833494690">
                          <w:marLeft w:val="0"/>
                          <w:marRight w:val="0"/>
                          <w:marTop w:val="0"/>
                          <w:marBottom w:val="0"/>
                          <w:divBdr>
                            <w:top w:val="none" w:sz="0" w:space="0" w:color="auto"/>
                            <w:left w:val="none" w:sz="0" w:space="0" w:color="auto"/>
                            <w:bottom w:val="none" w:sz="0" w:space="0" w:color="auto"/>
                            <w:right w:val="none" w:sz="0" w:space="0" w:color="auto"/>
                          </w:divBdr>
                        </w:div>
                      </w:divsChild>
                    </w:div>
                    <w:div w:id="1300959446">
                      <w:marLeft w:val="60"/>
                      <w:marRight w:val="60"/>
                      <w:marTop w:val="100"/>
                      <w:marBottom w:val="100"/>
                      <w:divBdr>
                        <w:top w:val="none" w:sz="0" w:space="0" w:color="auto"/>
                        <w:left w:val="none" w:sz="0" w:space="0" w:color="auto"/>
                        <w:bottom w:val="none" w:sz="0" w:space="0" w:color="auto"/>
                        <w:right w:val="none" w:sz="0" w:space="0" w:color="auto"/>
                      </w:divBdr>
                      <w:divsChild>
                        <w:div w:id="1059984074">
                          <w:marLeft w:val="0"/>
                          <w:marRight w:val="0"/>
                          <w:marTop w:val="0"/>
                          <w:marBottom w:val="0"/>
                          <w:divBdr>
                            <w:top w:val="none" w:sz="0" w:space="0" w:color="auto"/>
                            <w:left w:val="none" w:sz="0" w:space="0" w:color="auto"/>
                            <w:bottom w:val="none" w:sz="0" w:space="0" w:color="auto"/>
                            <w:right w:val="none" w:sz="0" w:space="0" w:color="auto"/>
                          </w:divBdr>
                        </w:div>
                      </w:divsChild>
                    </w:div>
                    <w:div w:id="2090418374">
                      <w:marLeft w:val="60"/>
                      <w:marRight w:val="60"/>
                      <w:marTop w:val="100"/>
                      <w:marBottom w:val="100"/>
                      <w:divBdr>
                        <w:top w:val="none" w:sz="0" w:space="0" w:color="auto"/>
                        <w:left w:val="none" w:sz="0" w:space="0" w:color="auto"/>
                        <w:bottom w:val="none" w:sz="0" w:space="0" w:color="auto"/>
                        <w:right w:val="none" w:sz="0" w:space="0" w:color="auto"/>
                      </w:divBdr>
                      <w:divsChild>
                        <w:div w:id="1538006548">
                          <w:marLeft w:val="0"/>
                          <w:marRight w:val="0"/>
                          <w:marTop w:val="0"/>
                          <w:marBottom w:val="0"/>
                          <w:divBdr>
                            <w:top w:val="none" w:sz="0" w:space="0" w:color="auto"/>
                            <w:left w:val="none" w:sz="0" w:space="0" w:color="auto"/>
                            <w:bottom w:val="none" w:sz="0" w:space="0" w:color="auto"/>
                            <w:right w:val="none" w:sz="0" w:space="0" w:color="auto"/>
                          </w:divBdr>
                        </w:div>
                      </w:divsChild>
                    </w:div>
                    <w:div w:id="248737705">
                      <w:marLeft w:val="60"/>
                      <w:marRight w:val="60"/>
                      <w:marTop w:val="100"/>
                      <w:marBottom w:val="100"/>
                      <w:divBdr>
                        <w:top w:val="none" w:sz="0" w:space="0" w:color="auto"/>
                        <w:left w:val="none" w:sz="0" w:space="0" w:color="auto"/>
                        <w:bottom w:val="none" w:sz="0" w:space="0" w:color="auto"/>
                        <w:right w:val="none" w:sz="0" w:space="0" w:color="auto"/>
                      </w:divBdr>
                      <w:divsChild>
                        <w:div w:id="213346221">
                          <w:marLeft w:val="0"/>
                          <w:marRight w:val="0"/>
                          <w:marTop w:val="0"/>
                          <w:marBottom w:val="0"/>
                          <w:divBdr>
                            <w:top w:val="none" w:sz="0" w:space="0" w:color="auto"/>
                            <w:left w:val="none" w:sz="0" w:space="0" w:color="auto"/>
                            <w:bottom w:val="none" w:sz="0" w:space="0" w:color="auto"/>
                            <w:right w:val="none" w:sz="0" w:space="0" w:color="auto"/>
                          </w:divBdr>
                        </w:div>
                        <w:div w:id="208304277">
                          <w:marLeft w:val="0"/>
                          <w:marRight w:val="0"/>
                          <w:marTop w:val="0"/>
                          <w:marBottom w:val="0"/>
                          <w:divBdr>
                            <w:top w:val="none" w:sz="0" w:space="0" w:color="auto"/>
                            <w:left w:val="none" w:sz="0" w:space="0" w:color="auto"/>
                            <w:bottom w:val="none" w:sz="0" w:space="0" w:color="auto"/>
                            <w:right w:val="none" w:sz="0" w:space="0" w:color="auto"/>
                          </w:divBdr>
                        </w:div>
                        <w:div w:id="613173517">
                          <w:marLeft w:val="0"/>
                          <w:marRight w:val="0"/>
                          <w:marTop w:val="0"/>
                          <w:marBottom w:val="0"/>
                          <w:divBdr>
                            <w:top w:val="none" w:sz="0" w:space="0" w:color="auto"/>
                            <w:left w:val="none" w:sz="0" w:space="0" w:color="auto"/>
                            <w:bottom w:val="none" w:sz="0" w:space="0" w:color="auto"/>
                            <w:right w:val="none" w:sz="0" w:space="0" w:color="auto"/>
                          </w:divBdr>
                        </w:div>
                        <w:div w:id="108625766">
                          <w:marLeft w:val="0"/>
                          <w:marRight w:val="0"/>
                          <w:marTop w:val="0"/>
                          <w:marBottom w:val="0"/>
                          <w:divBdr>
                            <w:top w:val="none" w:sz="0" w:space="0" w:color="auto"/>
                            <w:left w:val="none" w:sz="0" w:space="0" w:color="auto"/>
                            <w:bottom w:val="none" w:sz="0" w:space="0" w:color="auto"/>
                            <w:right w:val="none" w:sz="0" w:space="0" w:color="auto"/>
                          </w:divBdr>
                        </w:div>
                        <w:div w:id="427894046">
                          <w:marLeft w:val="0"/>
                          <w:marRight w:val="0"/>
                          <w:marTop w:val="0"/>
                          <w:marBottom w:val="0"/>
                          <w:divBdr>
                            <w:top w:val="none" w:sz="0" w:space="0" w:color="auto"/>
                            <w:left w:val="none" w:sz="0" w:space="0" w:color="auto"/>
                            <w:bottom w:val="none" w:sz="0" w:space="0" w:color="auto"/>
                            <w:right w:val="none" w:sz="0" w:space="0" w:color="auto"/>
                          </w:divBdr>
                        </w:div>
                      </w:divsChild>
                    </w:div>
                    <w:div w:id="17826583">
                      <w:marLeft w:val="60"/>
                      <w:marRight w:val="60"/>
                      <w:marTop w:val="100"/>
                      <w:marBottom w:val="100"/>
                      <w:divBdr>
                        <w:top w:val="none" w:sz="0" w:space="0" w:color="auto"/>
                        <w:left w:val="none" w:sz="0" w:space="0" w:color="auto"/>
                        <w:bottom w:val="none" w:sz="0" w:space="0" w:color="auto"/>
                        <w:right w:val="none" w:sz="0" w:space="0" w:color="auto"/>
                      </w:divBdr>
                      <w:divsChild>
                        <w:div w:id="1170488614">
                          <w:marLeft w:val="0"/>
                          <w:marRight w:val="0"/>
                          <w:marTop w:val="0"/>
                          <w:marBottom w:val="0"/>
                          <w:divBdr>
                            <w:top w:val="none" w:sz="0" w:space="0" w:color="auto"/>
                            <w:left w:val="none" w:sz="0" w:space="0" w:color="auto"/>
                            <w:bottom w:val="none" w:sz="0" w:space="0" w:color="auto"/>
                            <w:right w:val="none" w:sz="0" w:space="0" w:color="auto"/>
                          </w:divBdr>
                        </w:div>
                      </w:divsChild>
                    </w:div>
                    <w:div w:id="1995571560">
                      <w:marLeft w:val="60"/>
                      <w:marRight w:val="60"/>
                      <w:marTop w:val="100"/>
                      <w:marBottom w:val="100"/>
                      <w:divBdr>
                        <w:top w:val="none" w:sz="0" w:space="0" w:color="auto"/>
                        <w:left w:val="none" w:sz="0" w:space="0" w:color="auto"/>
                        <w:bottom w:val="none" w:sz="0" w:space="0" w:color="auto"/>
                        <w:right w:val="none" w:sz="0" w:space="0" w:color="auto"/>
                      </w:divBdr>
                      <w:divsChild>
                        <w:div w:id="406391515">
                          <w:marLeft w:val="0"/>
                          <w:marRight w:val="0"/>
                          <w:marTop w:val="0"/>
                          <w:marBottom w:val="0"/>
                          <w:divBdr>
                            <w:top w:val="none" w:sz="0" w:space="0" w:color="auto"/>
                            <w:left w:val="none" w:sz="0" w:space="0" w:color="auto"/>
                            <w:bottom w:val="none" w:sz="0" w:space="0" w:color="auto"/>
                            <w:right w:val="none" w:sz="0" w:space="0" w:color="auto"/>
                          </w:divBdr>
                        </w:div>
                      </w:divsChild>
                    </w:div>
                    <w:div w:id="279655432">
                      <w:marLeft w:val="60"/>
                      <w:marRight w:val="60"/>
                      <w:marTop w:val="100"/>
                      <w:marBottom w:val="100"/>
                      <w:divBdr>
                        <w:top w:val="none" w:sz="0" w:space="0" w:color="auto"/>
                        <w:left w:val="none" w:sz="0" w:space="0" w:color="auto"/>
                        <w:bottom w:val="none" w:sz="0" w:space="0" w:color="auto"/>
                        <w:right w:val="none" w:sz="0" w:space="0" w:color="auto"/>
                      </w:divBdr>
                      <w:divsChild>
                        <w:div w:id="1849060880">
                          <w:marLeft w:val="0"/>
                          <w:marRight w:val="0"/>
                          <w:marTop w:val="0"/>
                          <w:marBottom w:val="0"/>
                          <w:divBdr>
                            <w:top w:val="none" w:sz="0" w:space="0" w:color="auto"/>
                            <w:left w:val="none" w:sz="0" w:space="0" w:color="auto"/>
                            <w:bottom w:val="none" w:sz="0" w:space="0" w:color="auto"/>
                            <w:right w:val="none" w:sz="0" w:space="0" w:color="auto"/>
                          </w:divBdr>
                        </w:div>
                      </w:divsChild>
                    </w:div>
                    <w:div w:id="474569348">
                      <w:marLeft w:val="60"/>
                      <w:marRight w:val="60"/>
                      <w:marTop w:val="100"/>
                      <w:marBottom w:val="100"/>
                      <w:divBdr>
                        <w:top w:val="none" w:sz="0" w:space="0" w:color="auto"/>
                        <w:left w:val="none" w:sz="0" w:space="0" w:color="auto"/>
                        <w:bottom w:val="none" w:sz="0" w:space="0" w:color="auto"/>
                        <w:right w:val="none" w:sz="0" w:space="0" w:color="auto"/>
                      </w:divBdr>
                      <w:divsChild>
                        <w:div w:id="580601857">
                          <w:marLeft w:val="0"/>
                          <w:marRight w:val="0"/>
                          <w:marTop w:val="0"/>
                          <w:marBottom w:val="0"/>
                          <w:divBdr>
                            <w:top w:val="none" w:sz="0" w:space="0" w:color="auto"/>
                            <w:left w:val="none" w:sz="0" w:space="0" w:color="auto"/>
                            <w:bottom w:val="none" w:sz="0" w:space="0" w:color="auto"/>
                            <w:right w:val="none" w:sz="0" w:space="0" w:color="auto"/>
                          </w:divBdr>
                        </w:div>
                        <w:div w:id="2116437918">
                          <w:marLeft w:val="0"/>
                          <w:marRight w:val="0"/>
                          <w:marTop w:val="0"/>
                          <w:marBottom w:val="0"/>
                          <w:divBdr>
                            <w:top w:val="none" w:sz="0" w:space="0" w:color="auto"/>
                            <w:left w:val="none" w:sz="0" w:space="0" w:color="auto"/>
                            <w:bottom w:val="none" w:sz="0" w:space="0" w:color="auto"/>
                            <w:right w:val="none" w:sz="0" w:space="0" w:color="auto"/>
                          </w:divBdr>
                        </w:div>
                        <w:div w:id="507063484">
                          <w:marLeft w:val="0"/>
                          <w:marRight w:val="0"/>
                          <w:marTop w:val="0"/>
                          <w:marBottom w:val="0"/>
                          <w:divBdr>
                            <w:top w:val="none" w:sz="0" w:space="0" w:color="auto"/>
                            <w:left w:val="none" w:sz="0" w:space="0" w:color="auto"/>
                            <w:bottom w:val="none" w:sz="0" w:space="0" w:color="auto"/>
                            <w:right w:val="none" w:sz="0" w:space="0" w:color="auto"/>
                          </w:divBdr>
                        </w:div>
                        <w:div w:id="1183982402">
                          <w:marLeft w:val="0"/>
                          <w:marRight w:val="0"/>
                          <w:marTop w:val="0"/>
                          <w:marBottom w:val="0"/>
                          <w:divBdr>
                            <w:top w:val="none" w:sz="0" w:space="0" w:color="auto"/>
                            <w:left w:val="none" w:sz="0" w:space="0" w:color="auto"/>
                            <w:bottom w:val="none" w:sz="0" w:space="0" w:color="auto"/>
                            <w:right w:val="none" w:sz="0" w:space="0" w:color="auto"/>
                          </w:divBdr>
                        </w:div>
                        <w:div w:id="967321740">
                          <w:marLeft w:val="0"/>
                          <w:marRight w:val="0"/>
                          <w:marTop w:val="0"/>
                          <w:marBottom w:val="0"/>
                          <w:divBdr>
                            <w:top w:val="none" w:sz="0" w:space="0" w:color="auto"/>
                            <w:left w:val="none" w:sz="0" w:space="0" w:color="auto"/>
                            <w:bottom w:val="none" w:sz="0" w:space="0" w:color="auto"/>
                            <w:right w:val="none" w:sz="0" w:space="0" w:color="auto"/>
                          </w:divBdr>
                        </w:div>
                      </w:divsChild>
                    </w:div>
                    <w:div w:id="974025533">
                      <w:marLeft w:val="60"/>
                      <w:marRight w:val="60"/>
                      <w:marTop w:val="100"/>
                      <w:marBottom w:val="100"/>
                      <w:divBdr>
                        <w:top w:val="none" w:sz="0" w:space="0" w:color="auto"/>
                        <w:left w:val="none" w:sz="0" w:space="0" w:color="auto"/>
                        <w:bottom w:val="none" w:sz="0" w:space="0" w:color="auto"/>
                        <w:right w:val="none" w:sz="0" w:space="0" w:color="auto"/>
                      </w:divBdr>
                      <w:divsChild>
                        <w:div w:id="709306426">
                          <w:marLeft w:val="0"/>
                          <w:marRight w:val="0"/>
                          <w:marTop w:val="0"/>
                          <w:marBottom w:val="0"/>
                          <w:divBdr>
                            <w:top w:val="none" w:sz="0" w:space="0" w:color="auto"/>
                            <w:left w:val="none" w:sz="0" w:space="0" w:color="auto"/>
                            <w:bottom w:val="none" w:sz="0" w:space="0" w:color="auto"/>
                            <w:right w:val="none" w:sz="0" w:space="0" w:color="auto"/>
                          </w:divBdr>
                        </w:div>
                      </w:divsChild>
                    </w:div>
                    <w:div w:id="114712914">
                      <w:marLeft w:val="60"/>
                      <w:marRight w:val="60"/>
                      <w:marTop w:val="100"/>
                      <w:marBottom w:val="100"/>
                      <w:divBdr>
                        <w:top w:val="none" w:sz="0" w:space="0" w:color="auto"/>
                        <w:left w:val="none" w:sz="0" w:space="0" w:color="auto"/>
                        <w:bottom w:val="none" w:sz="0" w:space="0" w:color="auto"/>
                        <w:right w:val="none" w:sz="0" w:space="0" w:color="auto"/>
                      </w:divBdr>
                      <w:divsChild>
                        <w:div w:id="201019301">
                          <w:marLeft w:val="0"/>
                          <w:marRight w:val="0"/>
                          <w:marTop w:val="0"/>
                          <w:marBottom w:val="0"/>
                          <w:divBdr>
                            <w:top w:val="none" w:sz="0" w:space="0" w:color="auto"/>
                            <w:left w:val="none" w:sz="0" w:space="0" w:color="auto"/>
                            <w:bottom w:val="none" w:sz="0" w:space="0" w:color="auto"/>
                            <w:right w:val="none" w:sz="0" w:space="0" w:color="auto"/>
                          </w:divBdr>
                        </w:div>
                      </w:divsChild>
                    </w:div>
                    <w:div w:id="677005415">
                      <w:marLeft w:val="60"/>
                      <w:marRight w:val="60"/>
                      <w:marTop w:val="100"/>
                      <w:marBottom w:val="100"/>
                      <w:divBdr>
                        <w:top w:val="none" w:sz="0" w:space="0" w:color="auto"/>
                        <w:left w:val="none" w:sz="0" w:space="0" w:color="auto"/>
                        <w:bottom w:val="none" w:sz="0" w:space="0" w:color="auto"/>
                        <w:right w:val="none" w:sz="0" w:space="0" w:color="auto"/>
                      </w:divBdr>
                      <w:divsChild>
                        <w:div w:id="624888133">
                          <w:marLeft w:val="0"/>
                          <w:marRight w:val="0"/>
                          <w:marTop w:val="0"/>
                          <w:marBottom w:val="0"/>
                          <w:divBdr>
                            <w:top w:val="none" w:sz="0" w:space="0" w:color="auto"/>
                            <w:left w:val="none" w:sz="0" w:space="0" w:color="auto"/>
                            <w:bottom w:val="none" w:sz="0" w:space="0" w:color="auto"/>
                            <w:right w:val="none" w:sz="0" w:space="0" w:color="auto"/>
                          </w:divBdr>
                        </w:div>
                      </w:divsChild>
                    </w:div>
                    <w:div w:id="34625472">
                      <w:marLeft w:val="60"/>
                      <w:marRight w:val="60"/>
                      <w:marTop w:val="100"/>
                      <w:marBottom w:val="100"/>
                      <w:divBdr>
                        <w:top w:val="none" w:sz="0" w:space="0" w:color="auto"/>
                        <w:left w:val="none" w:sz="0" w:space="0" w:color="auto"/>
                        <w:bottom w:val="none" w:sz="0" w:space="0" w:color="auto"/>
                        <w:right w:val="none" w:sz="0" w:space="0" w:color="auto"/>
                      </w:divBdr>
                      <w:divsChild>
                        <w:div w:id="1117604649">
                          <w:marLeft w:val="0"/>
                          <w:marRight w:val="0"/>
                          <w:marTop w:val="0"/>
                          <w:marBottom w:val="0"/>
                          <w:divBdr>
                            <w:top w:val="none" w:sz="0" w:space="0" w:color="auto"/>
                            <w:left w:val="none" w:sz="0" w:space="0" w:color="auto"/>
                            <w:bottom w:val="none" w:sz="0" w:space="0" w:color="auto"/>
                            <w:right w:val="none" w:sz="0" w:space="0" w:color="auto"/>
                          </w:divBdr>
                        </w:div>
                      </w:divsChild>
                    </w:div>
                    <w:div w:id="668404257">
                      <w:marLeft w:val="60"/>
                      <w:marRight w:val="60"/>
                      <w:marTop w:val="100"/>
                      <w:marBottom w:val="100"/>
                      <w:divBdr>
                        <w:top w:val="none" w:sz="0" w:space="0" w:color="auto"/>
                        <w:left w:val="none" w:sz="0" w:space="0" w:color="auto"/>
                        <w:bottom w:val="none" w:sz="0" w:space="0" w:color="auto"/>
                        <w:right w:val="none" w:sz="0" w:space="0" w:color="auto"/>
                      </w:divBdr>
                      <w:divsChild>
                        <w:div w:id="1976595355">
                          <w:marLeft w:val="0"/>
                          <w:marRight w:val="0"/>
                          <w:marTop w:val="0"/>
                          <w:marBottom w:val="0"/>
                          <w:divBdr>
                            <w:top w:val="none" w:sz="0" w:space="0" w:color="auto"/>
                            <w:left w:val="none" w:sz="0" w:space="0" w:color="auto"/>
                            <w:bottom w:val="none" w:sz="0" w:space="0" w:color="auto"/>
                            <w:right w:val="none" w:sz="0" w:space="0" w:color="auto"/>
                          </w:divBdr>
                        </w:div>
                      </w:divsChild>
                    </w:div>
                    <w:div w:id="1711686291">
                      <w:marLeft w:val="60"/>
                      <w:marRight w:val="60"/>
                      <w:marTop w:val="100"/>
                      <w:marBottom w:val="100"/>
                      <w:divBdr>
                        <w:top w:val="none" w:sz="0" w:space="0" w:color="auto"/>
                        <w:left w:val="none" w:sz="0" w:space="0" w:color="auto"/>
                        <w:bottom w:val="none" w:sz="0" w:space="0" w:color="auto"/>
                        <w:right w:val="none" w:sz="0" w:space="0" w:color="auto"/>
                      </w:divBdr>
                      <w:divsChild>
                        <w:div w:id="708260897">
                          <w:marLeft w:val="0"/>
                          <w:marRight w:val="0"/>
                          <w:marTop w:val="0"/>
                          <w:marBottom w:val="0"/>
                          <w:divBdr>
                            <w:top w:val="none" w:sz="0" w:space="0" w:color="auto"/>
                            <w:left w:val="none" w:sz="0" w:space="0" w:color="auto"/>
                            <w:bottom w:val="none" w:sz="0" w:space="0" w:color="auto"/>
                            <w:right w:val="none" w:sz="0" w:space="0" w:color="auto"/>
                          </w:divBdr>
                        </w:div>
                      </w:divsChild>
                    </w:div>
                    <w:div w:id="681474442">
                      <w:marLeft w:val="60"/>
                      <w:marRight w:val="60"/>
                      <w:marTop w:val="100"/>
                      <w:marBottom w:val="100"/>
                      <w:divBdr>
                        <w:top w:val="none" w:sz="0" w:space="0" w:color="auto"/>
                        <w:left w:val="none" w:sz="0" w:space="0" w:color="auto"/>
                        <w:bottom w:val="none" w:sz="0" w:space="0" w:color="auto"/>
                        <w:right w:val="none" w:sz="0" w:space="0" w:color="auto"/>
                      </w:divBdr>
                      <w:divsChild>
                        <w:div w:id="467476873">
                          <w:marLeft w:val="0"/>
                          <w:marRight w:val="0"/>
                          <w:marTop w:val="0"/>
                          <w:marBottom w:val="0"/>
                          <w:divBdr>
                            <w:top w:val="none" w:sz="0" w:space="0" w:color="auto"/>
                            <w:left w:val="none" w:sz="0" w:space="0" w:color="auto"/>
                            <w:bottom w:val="none" w:sz="0" w:space="0" w:color="auto"/>
                            <w:right w:val="none" w:sz="0" w:space="0" w:color="auto"/>
                          </w:divBdr>
                        </w:div>
                      </w:divsChild>
                    </w:div>
                    <w:div w:id="523247143">
                      <w:marLeft w:val="60"/>
                      <w:marRight w:val="60"/>
                      <w:marTop w:val="100"/>
                      <w:marBottom w:val="100"/>
                      <w:divBdr>
                        <w:top w:val="none" w:sz="0" w:space="0" w:color="auto"/>
                        <w:left w:val="none" w:sz="0" w:space="0" w:color="auto"/>
                        <w:bottom w:val="none" w:sz="0" w:space="0" w:color="auto"/>
                        <w:right w:val="none" w:sz="0" w:space="0" w:color="auto"/>
                      </w:divBdr>
                      <w:divsChild>
                        <w:div w:id="1492217968">
                          <w:marLeft w:val="0"/>
                          <w:marRight w:val="0"/>
                          <w:marTop w:val="0"/>
                          <w:marBottom w:val="0"/>
                          <w:divBdr>
                            <w:top w:val="none" w:sz="0" w:space="0" w:color="auto"/>
                            <w:left w:val="none" w:sz="0" w:space="0" w:color="auto"/>
                            <w:bottom w:val="none" w:sz="0" w:space="0" w:color="auto"/>
                            <w:right w:val="none" w:sz="0" w:space="0" w:color="auto"/>
                          </w:divBdr>
                        </w:div>
                      </w:divsChild>
                    </w:div>
                    <w:div w:id="1784306554">
                      <w:marLeft w:val="60"/>
                      <w:marRight w:val="60"/>
                      <w:marTop w:val="100"/>
                      <w:marBottom w:val="100"/>
                      <w:divBdr>
                        <w:top w:val="none" w:sz="0" w:space="0" w:color="auto"/>
                        <w:left w:val="none" w:sz="0" w:space="0" w:color="auto"/>
                        <w:bottom w:val="none" w:sz="0" w:space="0" w:color="auto"/>
                        <w:right w:val="none" w:sz="0" w:space="0" w:color="auto"/>
                      </w:divBdr>
                      <w:divsChild>
                        <w:div w:id="1616786408">
                          <w:marLeft w:val="0"/>
                          <w:marRight w:val="0"/>
                          <w:marTop w:val="0"/>
                          <w:marBottom w:val="0"/>
                          <w:divBdr>
                            <w:top w:val="none" w:sz="0" w:space="0" w:color="auto"/>
                            <w:left w:val="none" w:sz="0" w:space="0" w:color="auto"/>
                            <w:bottom w:val="none" w:sz="0" w:space="0" w:color="auto"/>
                            <w:right w:val="none" w:sz="0" w:space="0" w:color="auto"/>
                          </w:divBdr>
                        </w:div>
                      </w:divsChild>
                    </w:div>
                    <w:div w:id="2324360">
                      <w:marLeft w:val="60"/>
                      <w:marRight w:val="60"/>
                      <w:marTop w:val="100"/>
                      <w:marBottom w:val="100"/>
                      <w:divBdr>
                        <w:top w:val="none" w:sz="0" w:space="0" w:color="auto"/>
                        <w:left w:val="none" w:sz="0" w:space="0" w:color="auto"/>
                        <w:bottom w:val="none" w:sz="0" w:space="0" w:color="auto"/>
                        <w:right w:val="none" w:sz="0" w:space="0" w:color="auto"/>
                      </w:divBdr>
                      <w:divsChild>
                        <w:div w:id="1906799771">
                          <w:marLeft w:val="0"/>
                          <w:marRight w:val="0"/>
                          <w:marTop w:val="0"/>
                          <w:marBottom w:val="0"/>
                          <w:divBdr>
                            <w:top w:val="none" w:sz="0" w:space="0" w:color="auto"/>
                            <w:left w:val="none" w:sz="0" w:space="0" w:color="auto"/>
                            <w:bottom w:val="none" w:sz="0" w:space="0" w:color="auto"/>
                            <w:right w:val="none" w:sz="0" w:space="0" w:color="auto"/>
                          </w:divBdr>
                        </w:div>
                      </w:divsChild>
                    </w:div>
                    <w:div w:id="1858613913">
                      <w:marLeft w:val="60"/>
                      <w:marRight w:val="60"/>
                      <w:marTop w:val="100"/>
                      <w:marBottom w:val="100"/>
                      <w:divBdr>
                        <w:top w:val="none" w:sz="0" w:space="0" w:color="auto"/>
                        <w:left w:val="none" w:sz="0" w:space="0" w:color="auto"/>
                        <w:bottom w:val="none" w:sz="0" w:space="0" w:color="auto"/>
                        <w:right w:val="none" w:sz="0" w:space="0" w:color="auto"/>
                      </w:divBdr>
                      <w:divsChild>
                        <w:div w:id="1202014279">
                          <w:marLeft w:val="0"/>
                          <w:marRight w:val="0"/>
                          <w:marTop w:val="0"/>
                          <w:marBottom w:val="0"/>
                          <w:divBdr>
                            <w:top w:val="none" w:sz="0" w:space="0" w:color="auto"/>
                            <w:left w:val="none" w:sz="0" w:space="0" w:color="auto"/>
                            <w:bottom w:val="none" w:sz="0" w:space="0" w:color="auto"/>
                            <w:right w:val="none" w:sz="0" w:space="0" w:color="auto"/>
                          </w:divBdr>
                        </w:div>
                      </w:divsChild>
                    </w:div>
                    <w:div w:id="1734695053">
                      <w:marLeft w:val="60"/>
                      <w:marRight w:val="60"/>
                      <w:marTop w:val="100"/>
                      <w:marBottom w:val="100"/>
                      <w:divBdr>
                        <w:top w:val="none" w:sz="0" w:space="0" w:color="auto"/>
                        <w:left w:val="none" w:sz="0" w:space="0" w:color="auto"/>
                        <w:bottom w:val="none" w:sz="0" w:space="0" w:color="auto"/>
                        <w:right w:val="none" w:sz="0" w:space="0" w:color="auto"/>
                      </w:divBdr>
                      <w:divsChild>
                        <w:div w:id="962468261">
                          <w:marLeft w:val="0"/>
                          <w:marRight w:val="0"/>
                          <w:marTop w:val="0"/>
                          <w:marBottom w:val="0"/>
                          <w:divBdr>
                            <w:top w:val="none" w:sz="0" w:space="0" w:color="auto"/>
                            <w:left w:val="none" w:sz="0" w:space="0" w:color="auto"/>
                            <w:bottom w:val="none" w:sz="0" w:space="0" w:color="auto"/>
                            <w:right w:val="none" w:sz="0" w:space="0" w:color="auto"/>
                          </w:divBdr>
                        </w:div>
                      </w:divsChild>
                    </w:div>
                    <w:div w:id="2042199963">
                      <w:marLeft w:val="60"/>
                      <w:marRight w:val="60"/>
                      <w:marTop w:val="100"/>
                      <w:marBottom w:val="100"/>
                      <w:divBdr>
                        <w:top w:val="none" w:sz="0" w:space="0" w:color="auto"/>
                        <w:left w:val="none" w:sz="0" w:space="0" w:color="auto"/>
                        <w:bottom w:val="none" w:sz="0" w:space="0" w:color="auto"/>
                        <w:right w:val="none" w:sz="0" w:space="0" w:color="auto"/>
                      </w:divBdr>
                      <w:divsChild>
                        <w:div w:id="1037050745">
                          <w:marLeft w:val="0"/>
                          <w:marRight w:val="0"/>
                          <w:marTop w:val="0"/>
                          <w:marBottom w:val="0"/>
                          <w:divBdr>
                            <w:top w:val="none" w:sz="0" w:space="0" w:color="auto"/>
                            <w:left w:val="none" w:sz="0" w:space="0" w:color="auto"/>
                            <w:bottom w:val="none" w:sz="0" w:space="0" w:color="auto"/>
                            <w:right w:val="none" w:sz="0" w:space="0" w:color="auto"/>
                          </w:divBdr>
                        </w:div>
                      </w:divsChild>
                    </w:div>
                    <w:div w:id="1222640495">
                      <w:marLeft w:val="60"/>
                      <w:marRight w:val="60"/>
                      <w:marTop w:val="100"/>
                      <w:marBottom w:val="100"/>
                      <w:divBdr>
                        <w:top w:val="none" w:sz="0" w:space="0" w:color="auto"/>
                        <w:left w:val="none" w:sz="0" w:space="0" w:color="auto"/>
                        <w:bottom w:val="none" w:sz="0" w:space="0" w:color="auto"/>
                        <w:right w:val="none" w:sz="0" w:space="0" w:color="auto"/>
                      </w:divBdr>
                      <w:divsChild>
                        <w:div w:id="217060896">
                          <w:marLeft w:val="0"/>
                          <w:marRight w:val="0"/>
                          <w:marTop w:val="0"/>
                          <w:marBottom w:val="0"/>
                          <w:divBdr>
                            <w:top w:val="none" w:sz="0" w:space="0" w:color="auto"/>
                            <w:left w:val="none" w:sz="0" w:space="0" w:color="auto"/>
                            <w:bottom w:val="none" w:sz="0" w:space="0" w:color="auto"/>
                            <w:right w:val="none" w:sz="0" w:space="0" w:color="auto"/>
                          </w:divBdr>
                        </w:div>
                      </w:divsChild>
                    </w:div>
                    <w:div w:id="226720662">
                      <w:marLeft w:val="60"/>
                      <w:marRight w:val="60"/>
                      <w:marTop w:val="100"/>
                      <w:marBottom w:val="100"/>
                      <w:divBdr>
                        <w:top w:val="none" w:sz="0" w:space="0" w:color="auto"/>
                        <w:left w:val="none" w:sz="0" w:space="0" w:color="auto"/>
                        <w:bottom w:val="none" w:sz="0" w:space="0" w:color="auto"/>
                        <w:right w:val="none" w:sz="0" w:space="0" w:color="auto"/>
                      </w:divBdr>
                      <w:divsChild>
                        <w:div w:id="1114133213">
                          <w:marLeft w:val="0"/>
                          <w:marRight w:val="0"/>
                          <w:marTop w:val="0"/>
                          <w:marBottom w:val="0"/>
                          <w:divBdr>
                            <w:top w:val="none" w:sz="0" w:space="0" w:color="auto"/>
                            <w:left w:val="none" w:sz="0" w:space="0" w:color="auto"/>
                            <w:bottom w:val="none" w:sz="0" w:space="0" w:color="auto"/>
                            <w:right w:val="none" w:sz="0" w:space="0" w:color="auto"/>
                          </w:divBdr>
                        </w:div>
                      </w:divsChild>
                    </w:div>
                    <w:div w:id="1851026256">
                      <w:marLeft w:val="60"/>
                      <w:marRight w:val="60"/>
                      <w:marTop w:val="100"/>
                      <w:marBottom w:val="100"/>
                      <w:divBdr>
                        <w:top w:val="none" w:sz="0" w:space="0" w:color="auto"/>
                        <w:left w:val="none" w:sz="0" w:space="0" w:color="auto"/>
                        <w:bottom w:val="none" w:sz="0" w:space="0" w:color="auto"/>
                        <w:right w:val="none" w:sz="0" w:space="0" w:color="auto"/>
                      </w:divBdr>
                      <w:divsChild>
                        <w:div w:id="1634211841">
                          <w:marLeft w:val="0"/>
                          <w:marRight w:val="0"/>
                          <w:marTop w:val="0"/>
                          <w:marBottom w:val="0"/>
                          <w:divBdr>
                            <w:top w:val="none" w:sz="0" w:space="0" w:color="auto"/>
                            <w:left w:val="none" w:sz="0" w:space="0" w:color="auto"/>
                            <w:bottom w:val="none" w:sz="0" w:space="0" w:color="auto"/>
                            <w:right w:val="none" w:sz="0" w:space="0" w:color="auto"/>
                          </w:divBdr>
                        </w:div>
                      </w:divsChild>
                    </w:div>
                    <w:div w:id="272321873">
                      <w:marLeft w:val="60"/>
                      <w:marRight w:val="60"/>
                      <w:marTop w:val="100"/>
                      <w:marBottom w:val="100"/>
                      <w:divBdr>
                        <w:top w:val="none" w:sz="0" w:space="0" w:color="auto"/>
                        <w:left w:val="none" w:sz="0" w:space="0" w:color="auto"/>
                        <w:bottom w:val="none" w:sz="0" w:space="0" w:color="auto"/>
                        <w:right w:val="none" w:sz="0" w:space="0" w:color="auto"/>
                      </w:divBdr>
                      <w:divsChild>
                        <w:div w:id="2039894059">
                          <w:marLeft w:val="0"/>
                          <w:marRight w:val="0"/>
                          <w:marTop w:val="0"/>
                          <w:marBottom w:val="0"/>
                          <w:divBdr>
                            <w:top w:val="none" w:sz="0" w:space="0" w:color="auto"/>
                            <w:left w:val="none" w:sz="0" w:space="0" w:color="auto"/>
                            <w:bottom w:val="none" w:sz="0" w:space="0" w:color="auto"/>
                            <w:right w:val="none" w:sz="0" w:space="0" w:color="auto"/>
                          </w:divBdr>
                        </w:div>
                      </w:divsChild>
                    </w:div>
                    <w:div w:id="49887505">
                      <w:marLeft w:val="60"/>
                      <w:marRight w:val="60"/>
                      <w:marTop w:val="100"/>
                      <w:marBottom w:val="100"/>
                      <w:divBdr>
                        <w:top w:val="none" w:sz="0" w:space="0" w:color="auto"/>
                        <w:left w:val="none" w:sz="0" w:space="0" w:color="auto"/>
                        <w:bottom w:val="none" w:sz="0" w:space="0" w:color="auto"/>
                        <w:right w:val="none" w:sz="0" w:space="0" w:color="auto"/>
                      </w:divBdr>
                      <w:divsChild>
                        <w:div w:id="1040544863">
                          <w:marLeft w:val="0"/>
                          <w:marRight w:val="0"/>
                          <w:marTop w:val="0"/>
                          <w:marBottom w:val="0"/>
                          <w:divBdr>
                            <w:top w:val="none" w:sz="0" w:space="0" w:color="auto"/>
                            <w:left w:val="none" w:sz="0" w:space="0" w:color="auto"/>
                            <w:bottom w:val="none" w:sz="0" w:space="0" w:color="auto"/>
                            <w:right w:val="none" w:sz="0" w:space="0" w:color="auto"/>
                          </w:divBdr>
                        </w:div>
                      </w:divsChild>
                    </w:div>
                    <w:div w:id="1794396953">
                      <w:marLeft w:val="60"/>
                      <w:marRight w:val="60"/>
                      <w:marTop w:val="100"/>
                      <w:marBottom w:val="100"/>
                      <w:divBdr>
                        <w:top w:val="none" w:sz="0" w:space="0" w:color="auto"/>
                        <w:left w:val="none" w:sz="0" w:space="0" w:color="auto"/>
                        <w:bottom w:val="none" w:sz="0" w:space="0" w:color="auto"/>
                        <w:right w:val="none" w:sz="0" w:space="0" w:color="auto"/>
                      </w:divBdr>
                      <w:divsChild>
                        <w:div w:id="1399354042">
                          <w:marLeft w:val="0"/>
                          <w:marRight w:val="0"/>
                          <w:marTop w:val="0"/>
                          <w:marBottom w:val="0"/>
                          <w:divBdr>
                            <w:top w:val="none" w:sz="0" w:space="0" w:color="auto"/>
                            <w:left w:val="none" w:sz="0" w:space="0" w:color="auto"/>
                            <w:bottom w:val="none" w:sz="0" w:space="0" w:color="auto"/>
                            <w:right w:val="none" w:sz="0" w:space="0" w:color="auto"/>
                          </w:divBdr>
                        </w:div>
                      </w:divsChild>
                    </w:div>
                    <w:div w:id="1549561827">
                      <w:marLeft w:val="60"/>
                      <w:marRight w:val="60"/>
                      <w:marTop w:val="100"/>
                      <w:marBottom w:val="100"/>
                      <w:divBdr>
                        <w:top w:val="none" w:sz="0" w:space="0" w:color="auto"/>
                        <w:left w:val="none" w:sz="0" w:space="0" w:color="auto"/>
                        <w:bottom w:val="none" w:sz="0" w:space="0" w:color="auto"/>
                        <w:right w:val="none" w:sz="0" w:space="0" w:color="auto"/>
                      </w:divBdr>
                      <w:divsChild>
                        <w:div w:id="238949430">
                          <w:marLeft w:val="0"/>
                          <w:marRight w:val="0"/>
                          <w:marTop w:val="0"/>
                          <w:marBottom w:val="0"/>
                          <w:divBdr>
                            <w:top w:val="none" w:sz="0" w:space="0" w:color="auto"/>
                            <w:left w:val="none" w:sz="0" w:space="0" w:color="auto"/>
                            <w:bottom w:val="none" w:sz="0" w:space="0" w:color="auto"/>
                            <w:right w:val="none" w:sz="0" w:space="0" w:color="auto"/>
                          </w:divBdr>
                        </w:div>
                      </w:divsChild>
                    </w:div>
                    <w:div w:id="1610579229">
                      <w:marLeft w:val="60"/>
                      <w:marRight w:val="60"/>
                      <w:marTop w:val="100"/>
                      <w:marBottom w:val="100"/>
                      <w:divBdr>
                        <w:top w:val="none" w:sz="0" w:space="0" w:color="auto"/>
                        <w:left w:val="none" w:sz="0" w:space="0" w:color="auto"/>
                        <w:bottom w:val="none" w:sz="0" w:space="0" w:color="auto"/>
                        <w:right w:val="none" w:sz="0" w:space="0" w:color="auto"/>
                      </w:divBdr>
                      <w:divsChild>
                        <w:div w:id="274407175">
                          <w:marLeft w:val="0"/>
                          <w:marRight w:val="0"/>
                          <w:marTop w:val="0"/>
                          <w:marBottom w:val="0"/>
                          <w:divBdr>
                            <w:top w:val="none" w:sz="0" w:space="0" w:color="auto"/>
                            <w:left w:val="none" w:sz="0" w:space="0" w:color="auto"/>
                            <w:bottom w:val="none" w:sz="0" w:space="0" w:color="auto"/>
                            <w:right w:val="none" w:sz="0" w:space="0" w:color="auto"/>
                          </w:divBdr>
                        </w:div>
                      </w:divsChild>
                    </w:div>
                    <w:div w:id="1128428208">
                      <w:marLeft w:val="60"/>
                      <w:marRight w:val="60"/>
                      <w:marTop w:val="100"/>
                      <w:marBottom w:val="100"/>
                      <w:divBdr>
                        <w:top w:val="none" w:sz="0" w:space="0" w:color="auto"/>
                        <w:left w:val="none" w:sz="0" w:space="0" w:color="auto"/>
                        <w:bottom w:val="none" w:sz="0" w:space="0" w:color="auto"/>
                        <w:right w:val="none" w:sz="0" w:space="0" w:color="auto"/>
                      </w:divBdr>
                      <w:divsChild>
                        <w:div w:id="1742681427">
                          <w:marLeft w:val="0"/>
                          <w:marRight w:val="0"/>
                          <w:marTop w:val="0"/>
                          <w:marBottom w:val="0"/>
                          <w:divBdr>
                            <w:top w:val="none" w:sz="0" w:space="0" w:color="auto"/>
                            <w:left w:val="none" w:sz="0" w:space="0" w:color="auto"/>
                            <w:bottom w:val="none" w:sz="0" w:space="0" w:color="auto"/>
                            <w:right w:val="none" w:sz="0" w:space="0" w:color="auto"/>
                          </w:divBdr>
                        </w:div>
                      </w:divsChild>
                    </w:div>
                    <w:div w:id="1716153090">
                      <w:marLeft w:val="60"/>
                      <w:marRight w:val="60"/>
                      <w:marTop w:val="100"/>
                      <w:marBottom w:val="100"/>
                      <w:divBdr>
                        <w:top w:val="none" w:sz="0" w:space="0" w:color="auto"/>
                        <w:left w:val="none" w:sz="0" w:space="0" w:color="auto"/>
                        <w:bottom w:val="none" w:sz="0" w:space="0" w:color="auto"/>
                        <w:right w:val="none" w:sz="0" w:space="0" w:color="auto"/>
                      </w:divBdr>
                      <w:divsChild>
                        <w:div w:id="16798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435">
                  <w:marLeft w:val="0"/>
                  <w:marRight w:val="0"/>
                  <w:marTop w:val="0"/>
                  <w:marBottom w:val="0"/>
                  <w:divBdr>
                    <w:top w:val="none" w:sz="0" w:space="0" w:color="auto"/>
                    <w:left w:val="none" w:sz="0" w:space="0" w:color="auto"/>
                    <w:bottom w:val="none" w:sz="0" w:space="0" w:color="auto"/>
                    <w:right w:val="none" w:sz="0" w:space="0" w:color="auto"/>
                  </w:divBdr>
                  <w:divsChild>
                    <w:div w:id="1504009518">
                      <w:marLeft w:val="0"/>
                      <w:marRight w:val="0"/>
                      <w:marTop w:val="0"/>
                      <w:marBottom w:val="0"/>
                      <w:divBdr>
                        <w:top w:val="none" w:sz="0" w:space="0" w:color="auto"/>
                        <w:left w:val="none" w:sz="0" w:space="0" w:color="auto"/>
                        <w:bottom w:val="none" w:sz="0" w:space="0" w:color="auto"/>
                        <w:right w:val="none" w:sz="0" w:space="0" w:color="auto"/>
                      </w:divBdr>
                      <w:divsChild>
                        <w:div w:id="1359618196">
                          <w:marLeft w:val="0"/>
                          <w:marRight w:val="0"/>
                          <w:marTop w:val="0"/>
                          <w:marBottom w:val="0"/>
                          <w:divBdr>
                            <w:top w:val="none" w:sz="0" w:space="0" w:color="auto"/>
                            <w:left w:val="none" w:sz="0" w:space="0" w:color="auto"/>
                            <w:bottom w:val="none" w:sz="0" w:space="0" w:color="auto"/>
                            <w:right w:val="none" w:sz="0" w:space="0" w:color="auto"/>
                          </w:divBdr>
                          <w:divsChild>
                            <w:div w:id="1216968611">
                              <w:marLeft w:val="0"/>
                              <w:marRight w:val="0"/>
                              <w:marTop w:val="0"/>
                              <w:marBottom w:val="0"/>
                              <w:divBdr>
                                <w:top w:val="none" w:sz="0" w:space="0" w:color="auto"/>
                                <w:left w:val="none" w:sz="0" w:space="0" w:color="auto"/>
                                <w:bottom w:val="none" w:sz="0" w:space="0" w:color="auto"/>
                                <w:right w:val="none" w:sz="0" w:space="0" w:color="auto"/>
                              </w:divBdr>
                            </w:div>
                          </w:divsChild>
                        </w:div>
                        <w:div w:id="12816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140656&amp;rnd=299965.171912222&amp;dst=100010&amp;fld=134" TargetMode="External"/><Relationship Id="rId117" Type="http://schemas.openxmlformats.org/officeDocument/2006/relationships/hyperlink" Target="http://www.consultant.ru/cons/cgi/online.cgi?req=doc&amp;base=LAW&amp;n=143897&amp;rnd=299965.80198213&amp;dst=100009&amp;fld=134" TargetMode="External"/><Relationship Id="rId21" Type="http://schemas.openxmlformats.org/officeDocument/2006/relationships/hyperlink" Target="http://www.consultant.ru/cons/cgi/online.cgi?req=doc&amp;base=LAW&amp;n=140320&amp;rnd=299965.1632628262&amp;dst=100010&amp;fld=134" TargetMode="External"/><Relationship Id="rId42" Type="http://schemas.openxmlformats.org/officeDocument/2006/relationships/hyperlink" Target="http://www.consultant.ru/cons/cgi/online.cgi?req=doc&amp;base=LAW&amp;n=140120&amp;rnd=299965.61831326&amp;dst=100010&amp;fld=134" TargetMode="External"/><Relationship Id="rId47" Type="http://schemas.openxmlformats.org/officeDocument/2006/relationships/hyperlink" Target="http://www.consultant.ru/cons/cgi/online.cgi?req=doc&amp;base=LAW&amp;n=132679&amp;rnd=299965.175926002&amp;dst=100009&amp;fld=134" TargetMode="External"/><Relationship Id="rId63" Type="http://schemas.openxmlformats.org/officeDocument/2006/relationships/hyperlink" Target="http://www.consultant.ru/cons/cgi/online.cgi?req=doc&amp;base=LAW&amp;n=195937&amp;rnd=299965.90348193&amp;dst=100011&amp;fld=134" TargetMode="External"/><Relationship Id="rId68" Type="http://schemas.openxmlformats.org/officeDocument/2006/relationships/hyperlink" Target="http://www.consultant.ru/cons/cgi/online.cgi?req=doc&amp;base=LAW&amp;n=140713&amp;rnd=299965.3204416418&amp;dst=100010&amp;fld=134" TargetMode="External"/><Relationship Id="rId84" Type="http://schemas.openxmlformats.org/officeDocument/2006/relationships/hyperlink" Target="http://www.consultant.ru/cons/cgi/online.cgi?req=doc&amp;base=LAW&amp;n=129815&amp;rnd=299965.99568653&amp;dst=100008&amp;fld=134" TargetMode="External"/><Relationship Id="rId89" Type="http://schemas.openxmlformats.org/officeDocument/2006/relationships/hyperlink" Target="http://www.consultant.ru/cons/cgi/online.cgi?req=doc&amp;base=LAW&amp;n=118482&amp;rnd=299965.2090115151&amp;dst=100013&amp;fld=134" TargetMode="External"/><Relationship Id="rId112" Type="http://schemas.openxmlformats.org/officeDocument/2006/relationships/hyperlink" Target="http://www.consultant.ru/cons/cgi/online.cgi?req=doc&amp;base=LAW&amp;n=144095&amp;rnd=299965.1055810490&amp;dst=100009&amp;fld=134" TargetMode="External"/><Relationship Id="rId133" Type="http://schemas.openxmlformats.org/officeDocument/2006/relationships/hyperlink" Target="http://www.consultant.ru/cons/cgi/online.cgi?req=doc&amp;base=LAW&amp;n=146262&amp;rnd=299965.2568813869&amp;dst=100009&amp;fld=134" TargetMode="External"/><Relationship Id="rId138" Type="http://schemas.openxmlformats.org/officeDocument/2006/relationships/hyperlink" Target="http://www.consultant.ru/cons/cgi/online.cgi?req=doc&amp;base=LAW&amp;n=141680&amp;rnd=299965.307461075&amp;dst=100009&amp;fld=134" TargetMode="External"/><Relationship Id="rId154" Type="http://schemas.openxmlformats.org/officeDocument/2006/relationships/hyperlink" Target="http://www.consultant.ru/cons/cgi/online.cgi?req=doc&amp;base=LAW&amp;n=143588&amp;rnd=299965.205531295&amp;dst=100009&amp;fld=134" TargetMode="External"/><Relationship Id="rId159" Type="http://schemas.openxmlformats.org/officeDocument/2006/relationships/hyperlink" Target="http://www.consultant.ru/cons/cgi/online.cgi?req=doc&amp;base=LAW&amp;n=143887&amp;rnd=299965.1843128401&amp;dst=100009&amp;fld=134" TargetMode="External"/><Relationship Id="rId175" Type="http://schemas.openxmlformats.org/officeDocument/2006/relationships/hyperlink" Target="http://www.consultant.ru/cons/cgi/online.cgi?req=doc&amp;base=LAW&amp;n=147082&amp;rnd=299965.49761438&amp;dst=100009&amp;fld=134" TargetMode="External"/><Relationship Id="rId170" Type="http://schemas.openxmlformats.org/officeDocument/2006/relationships/hyperlink" Target="http://www.consultant.ru/cons/cgi/online.cgi?req=doc&amp;base=LAW&amp;n=143074&amp;rnd=299965.205625008&amp;dst=100009&amp;fld=134" TargetMode="External"/><Relationship Id="rId16" Type="http://schemas.openxmlformats.org/officeDocument/2006/relationships/hyperlink" Target="http://www.consultant.ru/cons/cgi/online.cgi?req=doc&amp;base=LAW&amp;n=141711&amp;rnd=299965.178476589&amp;dst=100024&amp;fld=134" TargetMode="External"/><Relationship Id="rId107" Type="http://schemas.openxmlformats.org/officeDocument/2006/relationships/hyperlink" Target="http://www.consultant.ru/cons/cgi/online.cgi?req=doc&amp;base=LAW&amp;n=143085&amp;rnd=299965.2412729695&amp;dst=100009&amp;fld=134" TargetMode="External"/><Relationship Id="rId11" Type="http://schemas.openxmlformats.org/officeDocument/2006/relationships/hyperlink" Target="http://www.consultant.ru/cons/cgi/online.cgi?req=doc&amp;base=LAW&amp;n=141711&amp;rnd=299965.1030123923&amp;dst=100104&amp;fld=134" TargetMode="External"/><Relationship Id="rId32" Type="http://schemas.openxmlformats.org/officeDocument/2006/relationships/hyperlink" Target="http://www.consultant.ru/cons/cgi/online.cgi?req=doc&amp;base=LAW&amp;n=139372&amp;rnd=299965.3068217066&amp;dst=100010&amp;fld=134" TargetMode="External"/><Relationship Id="rId37" Type="http://schemas.openxmlformats.org/officeDocument/2006/relationships/hyperlink" Target="http://www.consultant.ru/cons/cgi/online.cgi?req=doc&amp;base=LAW&amp;n=206468&amp;rnd=299965.338325222&amp;dst=100009&amp;fld=134" TargetMode="External"/><Relationship Id="rId53" Type="http://schemas.openxmlformats.org/officeDocument/2006/relationships/hyperlink" Target="http://www.consultant.ru/cons/cgi/online.cgi?req=doc&amp;base=LAW&amp;n=141879&amp;rnd=299965.188011050&amp;dst=100010&amp;fld=134" TargetMode="External"/><Relationship Id="rId58" Type="http://schemas.openxmlformats.org/officeDocument/2006/relationships/hyperlink" Target="http://www.consultant.ru/cons/cgi/online.cgi?req=doc&amp;base=LAW&amp;n=178423&amp;rnd=299965.117205146&amp;dst=100010&amp;fld=134" TargetMode="External"/><Relationship Id="rId74" Type="http://schemas.openxmlformats.org/officeDocument/2006/relationships/hyperlink" Target="http://www.consultant.ru/cons/cgi/online.cgi?req=doc&amp;base=LAW&amp;n=194120&amp;rnd=299965.3060320426&amp;dst=100012&amp;fld=134" TargetMode="External"/><Relationship Id="rId79" Type="http://schemas.openxmlformats.org/officeDocument/2006/relationships/hyperlink" Target="http://www.consultant.ru/cons/cgi/online.cgi?req=doc&amp;base=LAW&amp;n=141020&amp;rnd=299965.280923406&amp;dst=100009&amp;fld=134" TargetMode="External"/><Relationship Id="rId102" Type="http://schemas.openxmlformats.org/officeDocument/2006/relationships/hyperlink" Target="http://www.consultant.ru/cons/cgi/online.cgi?req=doc&amp;base=LAW&amp;n=287498&amp;rnd=299965.237235475&amp;dst=100009&amp;fld=134" TargetMode="External"/><Relationship Id="rId123" Type="http://schemas.openxmlformats.org/officeDocument/2006/relationships/hyperlink" Target="http://www.consultant.ru/cons/cgi/online.cgi?req=doc&amp;base=LAW&amp;n=145051&amp;rnd=299965.1640712654&amp;dst=100009&amp;fld=134" TargetMode="External"/><Relationship Id="rId128" Type="http://schemas.openxmlformats.org/officeDocument/2006/relationships/hyperlink" Target="http://www.consultant.ru/cons/cgi/online.cgi?req=doc&amp;base=LAW&amp;n=145487&amp;rnd=299965.92501234&amp;dst=100009&amp;fld=134" TargetMode="External"/><Relationship Id="rId144" Type="http://schemas.openxmlformats.org/officeDocument/2006/relationships/hyperlink" Target="http://www.consultant.ru/cons/cgi/online.cgi?req=doc&amp;base=LAW&amp;n=143585&amp;rnd=299965.1742127068&amp;dst=100009&amp;fld=134" TargetMode="External"/><Relationship Id="rId149" Type="http://schemas.openxmlformats.org/officeDocument/2006/relationships/hyperlink" Target="http://www.consultant.ru/cons/cgi/online.cgi?req=doc&amp;base=LAW&amp;n=142702&amp;rnd=299965.2463612987&amp;dst=100009&amp;fld=134" TargetMode="External"/><Relationship Id="rId5" Type="http://schemas.openxmlformats.org/officeDocument/2006/relationships/hyperlink" Target="http://www.consultant.ru/cons/cgi/online.cgi?req=doc&amp;base=LAW&amp;n=286937&amp;rnd=299965.767628453&amp;dst=107&amp;fld=134" TargetMode="External"/><Relationship Id="rId90" Type="http://schemas.openxmlformats.org/officeDocument/2006/relationships/hyperlink" Target="http://www.consultant.ru/cons/cgi/online.cgi?req=doc&amp;base=LAW&amp;n=143136&amp;rnd=299965.972119286&amp;dst=100009&amp;fld=134" TargetMode="External"/><Relationship Id="rId95" Type="http://schemas.openxmlformats.org/officeDocument/2006/relationships/hyperlink" Target="http://www.consultant.ru/cons/cgi/online.cgi?req=doc&amp;base=LAW&amp;n=185947&amp;rnd=299965.49811537&amp;dst=100010&amp;fld=134" TargetMode="External"/><Relationship Id="rId160" Type="http://schemas.openxmlformats.org/officeDocument/2006/relationships/hyperlink" Target="http://www.consultant.ru/cons/cgi/online.cgi?req=doc&amp;base=LAW&amp;n=145946&amp;rnd=299965.68541826&amp;dst=100009&amp;fld=134" TargetMode="External"/><Relationship Id="rId165" Type="http://schemas.openxmlformats.org/officeDocument/2006/relationships/hyperlink" Target="http://www.consultant.ru/cons/cgi/online.cgi?req=doc&amp;base=LAW&amp;n=142211&amp;rnd=299965.163914455&amp;dst=100009&amp;fld=134" TargetMode="External"/><Relationship Id="rId181" Type="http://schemas.openxmlformats.org/officeDocument/2006/relationships/hyperlink" Target="mailto:contact@consultant.ru" TargetMode="External"/><Relationship Id="rId22" Type="http://schemas.openxmlformats.org/officeDocument/2006/relationships/hyperlink" Target="http://www.consultant.ru/cons/cgi/online.cgi?req=doc&amp;base=LAW&amp;n=127224&amp;rnd=299965.2758217176&amp;dst=100009&amp;fld=134" TargetMode="External"/><Relationship Id="rId27" Type="http://schemas.openxmlformats.org/officeDocument/2006/relationships/hyperlink" Target="http://www.consultant.ru/cons/cgi/online.cgi?req=doc&amp;base=LAW&amp;n=140325&amp;rnd=299965.3183751&amp;dst=100009&amp;fld=134" TargetMode="External"/><Relationship Id="rId43" Type="http://schemas.openxmlformats.org/officeDocument/2006/relationships/hyperlink" Target="http://www.consultant.ru/cons/cgi/online.cgi?req=doc&amp;base=LAW&amp;n=139603&amp;rnd=299965.3112429231&amp;dst=100010&amp;fld=134" TargetMode="External"/><Relationship Id="rId48" Type="http://schemas.openxmlformats.org/officeDocument/2006/relationships/hyperlink" Target="http://www.consultant.ru/cons/cgi/online.cgi?req=doc&amp;base=LAW&amp;n=128178&amp;rnd=299965.185163130&amp;dst=100009&amp;fld=134" TargetMode="External"/><Relationship Id="rId64" Type="http://schemas.openxmlformats.org/officeDocument/2006/relationships/hyperlink" Target="http://www.consultant.ru/cons/cgi/online.cgi?req=doc&amp;base=LAW&amp;n=143930&amp;rnd=299965.2071619926&amp;dst=100010&amp;fld=134" TargetMode="External"/><Relationship Id="rId69" Type="http://schemas.openxmlformats.org/officeDocument/2006/relationships/hyperlink" Target="http://www.consultant.ru/cons/cgi/online.cgi?req=doc&amp;base=LAW&amp;n=142010&amp;rnd=299965.900711260&amp;dst=100012&amp;fld=134" TargetMode="External"/><Relationship Id="rId113" Type="http://schemas.openxmlformats.org/officeDocument/2006/relationships/hyperlink" Target="http://www.consultant.ru/cons/cgi/online.cgi?req=doc&amp;base=LAW&amp;n=143815&amp;rnd=299965.184914197&amp;dst=100009&amp;fld=134" TargetMode="External"/><Relationship Id="rId118" Type="http://schemas.openxmlformats.org/officeDocument/2006/relationships/hyperlink" Target="http://www.consultant.ru/cons/cgi/online.cgi?req=doc&amp;base=LAW&amp;n=143146&amp;rnd=299965.3233125262&amp;dst=100009&amp;fld=134" TargetMode="External"/><Relationship Id="rId134" Type="http://schemas.openxmlformats.org/officeDocument/2006/relationships/hyperlink" Target="http://www.consultant.ru/cons/cgi/online.cgi?req=doc&amp;base=LAW&amp;n=143524&amp;rnd=299965.1766122452&amp;dst=100009&amp;fld=134" TargetMode="External"/><Relationship Id="rId139" Type="http://schemas.openxmlformats.org/officeDocument/2006/relationships/hyperlink" Target="http://www.consultant.ru/cons/cgi/online.cgi?req=doc&amp;base=LAW&amp;n=145110&amp;rnd=299965.667421394&amp;dst=100009&amp;fld=134" TargetMode="External"/><Relationship Id="rId80" Type="http://schemas.openxmlformats.org/officeDocument/2006/relationships/hyperlink" Target="http://www.consultant.ru/cons/cgi/online.cgi?req=doc&amp;base=LAW&amp;n=195937&amp;rnd=299965.3262017124&amp;dst=101605&amp;fld=134" TargetMode="External"/><Relationship Id="rId85" Type="http://schemas.openxmlformats.org/officeDocument/2006/relationships/hyperlink" Target="http://www.consultant.ru/cons/cgi/online.cgi?req=doc&amp;base=LAW&amp;n=166604&amp;rnd=299965.1888719620&amp;dst=100011&amp;fld=134" TargetMode="External"/><Relationship Id="rId150" Type="http://schemas.openxmlformats.org/officeDocument/2006/relationships/hyperlink" Target="http://www.consultant.ru/cons/cgi/online.cgi?req=doc&amp;base=LAW&amp;n=143957&amp;rnd=299965.2919226971&amp;dst=100009&amp;fld=134" TargetMode="External"/><Relationship Id="rId155" Type="http://schemas.openxmlformats.org/officeDocument/2006/relationships/hyperlink" Target="http://www.consultant.ru/cons/cgi/online.cgi?req=doc&amp;base=LAW&amp;n=142137&amp;rnd=299965.2987914227&amp;dst=100009&amp;fld=134" TargetMode="External"/><Relationship Id="rId171" Type="http://schemas.openxmlformats.org/officeDocument/2006/relationships/hyperlink" Target="http://www.consultant.ru/cons/cgi/online.cgi?req=doc&amp;base=LAW&amp;n=145264&amp;rnd=299965.321532408&amp;dst=100009&amp;fld=134" TargetMode="External"/><Relationship Id="rId176" Type="http://schemas.openxmlformats.org/officeDocument/2006/relationships/hyperlink" Target="http://www.consultant.ru/cons/cgi/online.cgi?req=doc&amp;base=LAW&amp;n=145954&amp;rnd=299965.360628779&amp;dst=100009&amp;fld=134" TargetMode="External"/><Relationship Id="rId12" Type="http://schemas.openxmlformats.org/officeDocument/2006/relationships/hyperlink" Target="http://www.consultant.ru/cons/cgi/online.cgi?req=doc&amp;base=LAW&amp;n=141711&amp;rnd=299965.29974674&amp;dst=100116&amp;fld=134" TargetMode="External"/><Relationship Id="rId17" Type="http://schemas.openxmlformats.org/officeDocument/2006/relationships/hyperlink" Target="http://www.consultant.ru/cons/cgi/online.cgi?req=doc&amp;base=LAW&amp;n=141711&amp;rnd=299965.2791422983&amp;dst=100101&amp;fld=134" TargetMode="External"/><Relationship Id="rId33" Type="http://schemas.openxmlformats.org/officeDocument/2006/relationships/hyperlink" Target="http://www.consultant.ru/cons/cgi/online.cgi?req=doc&amp;base=LAW&amp;n=139602&amp;rnd=299965.160641695&amp;dst=100010&amp;fld=134" TargetMode="External"/><Relationship Id="rId38" Type="http://schemas.openxmlformats.org/officeDocument/2006/relationships/hyperlink" Target="http://www.consultant.ru/cons/cgi/online.cgi?req=doc&amp;base=LAW&amp;n=143427&amp;rnd=299965.2745314169&amp;dst=100013&amp;fld=134" TargetMode="External"/><Relationship Id="rId59" Type="http://schemas.openxmlformats.org/officeDocument/2006/relationships/hyperlink" Target="http://www.consultant.ru/cons/cgi/online.cgi?req=doc&amp;base=LAW&amp;n=129603&amp;rnd=299965.1643528764&amp;dst=100009&amp;fld=134" TargetMode="External"/><Relationship Id="rId103" Type="http://schemas.openxmlformats.org/officeDocument/2006/relationships/hyperlink" Target="http://www.consultant.ru/cons/cgi/online.cgi?req=doc&amp;base=LAW&amp;n=200026&amp;rnd=299965.204665886&amp;dst=100010&amp;fld=134" TargetMode="External"/><Relationship Id="rId108" Type="http://schemas.openxmlformats.org/officeDocument/2006/relationships/hyperlink" Target="http://www.consultant.ru/cons/cgi/online.cgi?req=doc&amp;base=LAW&amp;n=142382&amp;rnd=299965.1149720391&amp;dst=100009&amp;fld=134" TargetMode="External"/><Relationship Id="rId124" Type="http://schemas.openxmlformats.org/officeDocument/2006/relationships/hyperlink" Target="http://www.consultant.ru/cons/cgi/online.cgi?req=doc&amp;base=LAW&amp;n=146060&amp;rnd=299965.271945546&amp;dst=100009&amp;fld=134" TargetMode="External"/><Relationship Id="rId129" Type="http://schemas.openxmlformats.org/officeDocument/2006/relationships/hyperlink" Target="http://www.consultant.ru/cons/cgi/online.cgi?req=doc&amp;base=LAW&amp;n=143522&amp;rnd=299965.1707925994&amp;dst=100009&amp;fld=134" TargetMode="External"/><Relationship Id="rId54" Type="http://schemas.openxmlformats.org/officeDocument/2006/relationships/hyperlink" Target="http://www.consultant.ru/cons/cgi/online.cgi?req=doc&amp;base=LAW&amp;n=141958&amp;rnd=299965.300549933&amp;dst=100010&amp;fld=134" TargetMode="External"/><Relationship Id="rId70" Type="http://schemas.openxmlformats.org/officeDocument/2006/relationships/hyperlink" Target="http://www.consultant.ru/cons/cgi/online.cgi?req=doc&amp;base=LAW&amp;n=220852&amp;rnd=299965.2649621082&amp;dst=100010&amp;fld=134" TargetMode="External"/><Relationship Id="rId75" Type="http://schemas.openxmlformats.org/officeDocument/2006/relationships/hyperlink" Target="http://www.consultant.ru/cons/cgi/online.cgi?req=doc&amp;base=LAW&amp;n=182398&amp;rnd=299965.258131694&amp;dst=100023&amp;fld=134" TargetMode="External"/><Relationship Id="rId91" Type="http://schemas.openxmlformats.org/officeDocument/2006/relationships/hyperlink" Target="http://www.consultant.ru/cons/cgi/online.cgi?req=doc&amp;base=LAW&amp;n=140597&amp;rnd=299965.8193540&amp;dst=100008&amp;fld=134" TargetMode="External"/><Relationship Id="rId96" Type="http://schemas.openxmlformats.org/officeDocument/2006/relationships/hyperlink" Target="http://www.consultant.ru/cons/cgi/online.cgi?req=doc&amp;base=LAW&amp;n=194226&amp;rnd=299965.55302766&amp;dst=100012&amp;fld=134" TargetMode="External"/><Relationship Id="rId140" Type="http://schemas.openxmlformats.org/officeDocument/2006/relationships/hyperlink" Target="http://www.consultant.ru/cons/cgi/online.cgi?req=doc&amp;base=LAW&amp;n=145947&amp;rnd=299965.4416134&amp;dst=100009&amp;fld=134" TargetMode="External"/><Relationship Id="rId145" Type="http://schemas.openxmlformats.org/officeDocument/2006/relationships/hyperlink" Target="http://www.consultant.ru/cons/cgi/online.cgi?req=doc&amp;base=LAW&amp;n=144231&amp;rnd=299965.2046725547&amp;dst=100009&amp;fld=134" TargetMode="External"/><Relationship Id="rId161" Type="http://schemas.openxmlformats.org/officeDocument/2006/relationships/hyperlink" Target="http://www.consultant.ru/cons/cgi/online.cgi?req=doc&amp;base=LAW&amp;n=142212&amp;rnd=299965.38287391&amp;dst=100009&amp;fld=134" TargetMode="External"/><Relationship Id="rId166" Type="http://schemas.openxmlformats.org/officeDocument/2006/relationships/hyperlink" Target="http://www.consultant.ru/cons/cgi/online.cgi?req=doc&amp;base=LAW&amp;n=143952&amp;rnd=299965.2322212429&amp;dst=100009&amp;fld=134"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cons/cgi/online.cgi?req=doc&amp;base=LAW&amp;n=141711&amp;rnd=299965.1168111553&amp;dst=100003&amp;fld=134" TargetMode="External"/><Relationship Id="rId23" Type="http://schemas.openxmlformats.org/officeDocument/2006/relationships/hyperlink" Target="http://www.consultant.ru/cons/cgi/online.cgi?req=doc&amp;base=LAW&amp;n=140501&amp;rnd=299965.2796520266&amp;dst=100012&amp;fld=134" TargetMode="External"/><Relationship Id="rId28" Type="http://schemas.openxmlformats.org/officeDocument/2006/relationships/hyperlink" Target="http://www.consultant.ru/cons/cgi/online.cgi?req=doc&amp;base=LAW&amp;n=207103&amp;rnd=299965.257474631&amp;dst=100010&amp;fld=134" TargetMode="External"/><Relationship Id="rId49" Type="http://schemas.openxmlformats.org/officeDocument/2006/relationships/hyperlink" Target="http://www.consultant.ru/cons/cgi/online.cgi?req=doc&amp;base=LAW&amp;n=132933&amp;rnd=299965.973222451&amp;dst=100009&amp;fld=134" TargetMode="External"/><Relationship Id="rId114" Type="http://schemas.openxmlformats.org/officeDocument/2006/relationships/hyperlink" Target="http://www.consultant.ru/cons/cgi/online.cgi?req=doc&amp;base=LAW&amp;n=145482&amp;rnd=299965.110929288&amp;dst=100009&amp;fld=134" TargetMode="External"/><Relationship Id="rId119" Type="http://schemas.openxmlformats.org/officeDocument/2006/relationships/hyperlink" Target="http://www.consultant.ru/cons/cgi/online.cgi?req=doc&amp;base=LAW&amp;n=143518&amp;rnd=299965.1222316279&amp;dst=100009&amp;fld=134" TargetMode="External"/><Relationship Id="rId44" Type="http://schemas.openxmlformats.org/officeDocument/2006/relationships/hyperlink" Target="http://www.consultant.ru/cons/cgi/online.cgi?req=doc&amp;base=LAW&amp;n=145382&amp;rnd=299965.2178021493&amp;dst=100010&amp;fld=134" TargetMode="External"/><Relationship Id="rId60" Type="http://schemas.openxmlformats.org/officeDocument/2006/relationships/hyperlink" Target="http://www.consultant.ru/cons/cgi/online.cgi?req=doc&amp;base=LAW&amp;n=142320&amp;rnd=299965.2339430372&amp;dst=100010&amp;fld=134" TargetMode="External"/><Relationship Id="rId65" Type="http://schemas.openxmlformats.org/officeDocument/2006/relationships/hyperlink" Target="http://www.consultant.ru/cons/cgi/online.cgi?req=doc&amp;base=LAW&amp;n=140435&amp;rnd=299965.191658106&amp;dst=100010&amp;fld=134" TargetMode="External"/><Relationship Id="rId81" Type="http://schemas.openxmlformats.org/officeDocument/2006/relationships/hyperlink" Target="http://www.consultant.ru/cons/cgi/online.cgi?req=doc&amp;base=LAW&amp;n=223058&amp;rnd=299965.1877213613" TargetMode="External"/><Relationship Id="rId86" Type="http://schemas.openxmlformats.org/officeDocument/2006/relationships/hyperlink" Target="http://www.consultant.ru/cons/cgi/online.cgi?req=doc&amp;base=LAW&amp;n=146780&amp;rnd=299965.130137913&amp;dst=100009&amp;fld=134" TargetMode="External"/><Relationship Id="rId130" Type="http://schemas.openxmlformats.org/officeDocument/2006/relationships/hyperlink" Target="http://www.consultant.ru/cons/cgi/online.cgi?req=doc&amp;base=LAW&amp;n=144993&amp;rnd=299965.64442226&amp;dst=100009&amp;fld=134" TargetMode="External"/><Relationship Id="rId135" Type="http://schemas.openxmlformats.org/officeDocument/2006/relationships/hyperlink" Target="http://www.consultant.ru/cons/cgi/online.cgi?req=doc&amp;base=LAW&amp;n=145339&amp;rnd=299965.229569274&amp;dst=100009&amp;fld=134" TargetMode="External"/><Relationship Id="rId151" Type="http://schemas.openxmlformats.org/officeDocument/2006/relationships/hyperlink" Target="http://www.consultant.ru/cons/cgi/online.cgi?req=doc&amp;base=LAW&amp;n=146255&amp;rnd=299965.228508463&amp;dst=100009&amp;fld=134" TargetMode="External"/><Relationship Id="rId156" Type="http://schemas.openxmlformats.org/officeDocument/2006/relationships/hyperlink" Target="http://www.consultant.ru/cons/cgi/online.cgi?req=doc&amp;base=LAW&amp;n=144375&amp;rnd=299965.119715795&amp;dst=100009&amp;fld=134" TargetMode="External"/><Relationship Id="rId177" Type="http://schemas.openxmlformats.org/officeDocument/2006/relationships/hyperlink" Target="http://www.consultant.ru/cons/cgi/online.cgi?req=doc&amp;base=LAW&amp;n=145334&amp;rnd=299965.2144232624&amp;dst=100009&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141711&amp;rnd=299965.2930515925&amp;dst=100113&amp;fld=134" TargetMode="External"/><Relationship Id="rId172" Type="http://schemas.openxmlformats.org/officeDocument/2006/relationships/hyperlink" Target="http://www.consultant.ru/cons/cgi/online.cgi?req=doc&amp;base=LAW&amp;n=145120&amp;rnd=299965.909917001&amp;dst=100009&amp;fld=134" TargetMode="External"/><Relationship Id="rId180" Type="http://schemas.openxmlformats.org/officeDocument/2006/relationships/hyperlink" Target="http://www.consultant.ru/cons/cgi/online.cgi?req=doc&amp;base=LAW&amp;n=142696&amp;rnd=299965.2684717156&amp;dst=100009&amp;fld=134" TargetMode="External"/><Relationship Id="rId13" Type="http://schemas.openxmlformats.org/officeDocument/2006/relationships/hyperlink" Target="http://www.consultant.ru/cons/cgi/online.cgi?req=doc&amp;base=LAW&amp;n=141711&amp;rnd=299965.1099717148&amp;dst=100005&amp;fld=134" TargetMode="External"/><Relationship Id="rId18" Type="http://schemas.openxmlformats.org/officeDocument/2006/relationships/hyperlink" Target="http://www.consultant.ru/cons/cgi/online.cgi?req=doc&amp;base=LAW&amp;n=141711&amp;rnd=299965.3144216026&amp;dst=100068&amp;fld=134" TargetMode="External"/><Relationship Id="rId39" Type="http://schemas.openxmlformats.org/officeDocument/2006/relationships/hyperlink" Target="http://www.consultant.ru/cons/cgi/online.cgi?req=doc&amp;base=LAW&amp;n=144940&amp;rnd=299965.2748826086&amp;dst=100009&amp;fld=134" TargetMode="External"/><Relationship Id="rId109" Type="http://schemas.openxmlformats.org/officeDocument/2006/relationships/hyperlink" Target="http://www.consultant.ru/cons/cgi/online.cgi?req=doc&amp;base=LAW&amp;n=144368&amp;rnd=299965.1255331464&amp;dst=100009&amp;fld=134" TargetMode="External"/><Relationship Id="rId34" Type="http://schemas.openxmlformats.org/officeDocument/2006/relationships/hyperlink" Target="http://www.consultant.ru/cons/cgi/online.cgi?req=doc&amp;base=LAW&amp;n=140654&amp;rnd=299965.937723227&amp;dst=100010&amp;fld=134" TargetMode="External"/><Relationship Id="rId50" Type="http://schemas.openxmlformats.org/officeDocument/2006/relationships/hyperlink" Target="http://www.consultant.ru/cons/cgi/online.cgi?req=doc&amp;base=LAW&amp;n=195444&amp;rnd=299965.1456912148&amp;dst=100009&amp;fld=134" TargetMode="External"/><Relationship Id="rId55" Type="http://schemas.openxmlformats.org/officeDocument/2006/relationships/hyperlink" Target="http://www.consultant.ru/cons/cgi/online.cgi?req=doc&amp;base=LAW&amp;n=150507&amp;rnd=299965.153226596&amp;dst=100009&amp;fld=134" TargetMode="External"/><Relationship Id="rId76" Type="http://schemas.openxmlformats.org/officeDocument/2006/relationships/hyperlink" Target="http://www.consultant.ru/cons/cgi/online.cgi?req=doc&amp;base=LAW&amp;n=195203&amp;rnd=299965.246453212&amp;dst=100015&amp;fld=134" TargetMode="External"/><Relationship Id="rId97" Type="http://schemas.openxmlformats.org/officeDocument/2006/relationships/hyperlink" Target="http://www.consultant.ru/cons/cgi/online.cgi?req=doc&amp;base=LAW&amp;n=188286&amp;rnd=299965.1265629411&amp;dst=100009&amp;fld=134" TargetMode="External"/><Relationship Id="rId104" Type="http://schemas.openxmlformats.org/officeDocument/2006/relationships/hyperlink" Target="http://www.consultant.ru/cons/cgi/online.cgi?req=doc&amp;base=LAW&amp;n=217522&amp;rnd=299965.1820125597&amp;dst=100010&amp;fld=134" TargetMode="External"/><Relationship Id="rId120" Type="http://schemas.openxmlformats.org/officeDocument/2006/relationships/hyperlink" Target="http://www.consultant.ru/cons/cgi/online.cgi?req=doc&amp;base=LAW&amp;n=142714&amp;rnd=299965.1021212754&amp;dst=100009&amp;fld=134" TargetMode="External"/><Relationship Id="rId125" Type="http://schemas.openxmlformats.org/officeDocument/2006/relationships/hyperlink" Target="http://www.consultant.ru/cons/cgi/online.cgi?req=doc&amp;base=LAW&amp;n=144529&amp;rnd=299965.49307909&amp;dst=100009&amp;fld=134" TargetMode="External"/><Relationship Id="rId141" Type="http://schemas.openxmlformats.org/officeDocument/2006/relationships/hyperlink" Target="http://www.consultant.ru/cons/cgi/online.cgi?req=doc&amp;base=LAW&amp;n=144112&amp;rnd=299965.2491732003&amp;dst=100009&amp;fld=134" TargetMode="External"/><Relationship Id="rId146" Type="http://schemas.openxmlformats.org/officeDocument/2006/relationships/hyperlink" Target="http://www.consultant.ru/cons/cgi/online.cgi?req=doc&amp;base=LAW&amp;n=144378&amp;rnd=299965.1386625347&amp;dst=100009&amp;fld=134" TargetMode="External"/><Relationship Id="rId167" Type="http://schemas.openxmlformats.org/officeDocument/2006/relationships/hyperlink" Target="http://www.consultant.ru/cons/cgi/online.cgi?req=doc&amp;base=LAW&amp;n=144380&amp;rnd=299965.2816822079&amp;dst=100009&amp;fld=134" TargetMode="External"/><Relationship Id="rId7" Type="http://schemas.openxmlformats.org/officeDocument/2006/relationships/hyperlink" Target="http://www.consultant.ru/cons/cgi/online.cgi?req=doc&amp;base=LAW&amp;n=141711&amp;rnd=299965.1434624457&amp;dst=100005&amp;fld=134" TargetMode="External"/><Relationship Id="rId71" Type="http://schemas.openxmlformats.org/officeDocument/2006/relationships/hyperlink" Target="http://www.consultant.ru/cons/cgi/online.cgi?req=doc&amp;base=LAW&amp;n=221121&amp;rnd=299965.1756023885&amp;dst=100012&amp;fld=134" TargetMode="External"/><Relationship Id="rId92" Type="http://schemas.openxmlformats.org/officeDocument/2006/relationships/hyperlink" Target="http://www.consultant.ru/cons/cgi/online.cgi?req=doc&amp;base=LAW&amp;n=287515&amp;rnd=299965.83243093" TargetMode="External"/><Relationship Id="rId162" Type="http://schemas.openxmlformats.org/officeDocument/2006/relationships/hyperlink" Target="http://www.consultant.ru/cons/cgi/online.cgi?req=doc&amp;base=LAW&amp;n=144653&amp;rnd=299965.31641325&amp;dst=100009&amp;fld=134"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consultant.ru/cons/cgi/online.cgi?req=doc&amp;base=LAW&amp;n=125596&amp;rnd=299965.219379464&amp;dst=100009&amp;fld=134" TargetMode="External"/><Relationship Id="rId24" Type="http://schemas.openxmlformats.org/officeDocument/2006/relationships/hyperlink" Target="http://www.consultant.ru/cons/cgi/online.cgi?req=doc&amp;base=LAW&amp;n=130620&amp;rnd=299965.1057822702&amp;dst=100009&amp;fld=134" TargetMode="External"/><Relationship Id="rId40" Type="http://schemas.openxmlformats.org/officeDocument/2006/relationships/hyperlink" Target="http://www.consultant.ru/cons/cgi/online.cgi?req=doc&amp;base=LAW&amp;n=139605&amp;rnd=299965.308884415&amp;dst=100010&amp;fld=134" TargetMode="External"/><Relationship Id="rId45" Type="http://schemas.openxmlformats.org/officeDocument/2006/relationships/hyperlink" Target="http://www.consultant.ru/cons/cgi/online.cgi?req=doc&amp;base=LAW&amp;n=143144&amp;rnd=299965.1589715141&amp;dst=100009&amp;fld=134" TargetMode="External"/><Relationship Id="rId66" Type="http://schemas.openxmlformats.org/officeDocument/2006/relationships/hyperlink" Target="http://www.consultant.ru/cons/cgi/online.cgi?req=doc&amp;base=LAW&amp;n=139970&amp;rnd=299965.2456025773&amp;dst=100009&amp;fld=134" TargetMode="External"/><Relationship Id="rId87" Type="http://schemas.openxmlformats.org/officeDocument/2006/relationships/hyperlink" Target="http://www.consultant.ru/cons/cgi/online.cgi?req=doc&amp;base=LAW&amp;n=145170&amp;rnd=299965.252774680&amp;dst=100013&amp;fld=134" TargetMode="External"/><Relationship Id="rId110" Type="http://schemas.openxmlformats.org/officeDocument/2006/relationships/hyperlink" Target="http://www.consultant.ru/cons/cgi/online.cgi?req=doc&amp;base=LAW&amp;n=146155&amp;rnd=299965.1488531224&amp;dst=100009&amp;fld=134" TargetMode="External"/><Relationship Id="rId115" Type="http://schemas.openxmlformats.org/officeDocument/2006/relationships/hyperlink" Target="http://www.consultant.ru/cons/cgi/online.cgi?req=doc&amp;base=LAW&amp;n=143894&amp;rnd=299965.2320727467&amp;dst=100009&amp;fld=134" TargetMode="External"/><Relationship Id="rId131" Type="http://schemas.openxmlformats.org/officeDocument/2006/relationships/hyperlink" Target="http://www.consultant.ru/cons/cgi/online.cgi?req=doc&amp;base=LAW&amp;n=144117&amp;rnd=299965.17284015&amp;dst=100009&amp;fld=134" TargetMode="External"/><Relationship Id="rId136" Type="http://schemas.openxmlformats.org/officeDocument/2006/relationships/hyperlink" Target="http://www.consultant.ru/cons/cgi/online.cgi?req=doc&amp;base=LAW&amp;n=143823&amp;rnd=299965.11069862&amp;dst=100009&amp;fld=134" TargetMode="External"/><Relationship Id="rId157" Type="http://schemas.openxmlformats.org/officeDocument/2006/relationships/hyperlink" Target="http://www.consultant.ru/cons/cgi/online.cgi?req=doc&amp;base=LAW&amp;n=144119&amp;rnd=299965.200443819&amp;dst=100009&amp;fld=134" TargetMode="External"/><Relationship Id="rId178" Type="http://schemas.openxmlformats.org/officeDocument/2006/relationships/hyperlink" Target="http://www.consultant.ru/cons/cgi/online.cgi?req=doc&amp;base=LAW&amp;n=142708&amp;rnd=299965.76151886&amp;dst=100009&amp;fld=134" TargetMode="External"/><Relationship Id="rId61" Type="http://schemas.openxmlformats.org/officeDocument/2006/relationships/hyperlink" Target="http://www.consultant.ru/cons/cgi/online.cgi?req=doc&amp;base=LAW&amp;n=145381&amp;rnd=299965.2437226411&amp;dst=100010&amp;fld=134" TargetMode="External"/><Relationship Id="rId82" Type="http://schemas.openxmlformats.org/officeDocument/2006/relationships/hyperlink" Target="http://www.consultant.ru/cons/cgi/online.cgi?req=doc&amp;base=LAW&amp;n=144121&amp;rnd=299965.2201617998&amp;dst=100009&amp;fld=134" TargetMode="External"/><Relationship Id="rId152" Type="http://schemas.openxmlformats.org/officeDocument/2006/relationships/hyperlink" Target="http://www.consultant.ru/cons/cgi/online.cgi?req=doc&amp;base=LAW&amp;n=141898&amp;rnd=299965.106716257&amp;dst=100009&amp;fld=134" TargetMode="External"/><Relationship Id="rId173" Type="http://schemas.openxmlformats.org/officeDocument/2006/relationships/hyperlink" Target="http://www.consultant.ru/cons/cgi/online.cgi?req=doc&amp;base=LAW&amp;n=145062&amp;rnd=299965.30221060&amp;dst=100009&amp;fld=134" TargetMode="External"/><Relationship Id="rId19" Type="http://schemas.openxmlformats.org/officeDocument/2006/relationships/hyperlink" Target="http://www.consultant.ru/cons/cgi/online.cgi?req=doc&amp;base=LAW&amp;n=286937&amp;rnd=299965.1848831395&amp;dst=100398&amp;fld=134" TargetMode="External"/><Relationship Id="rId14" Type="http://schemas.openxmlformats.org/officeDocument/2006/relationships/hyperlink" Target="http://www.consultant.ru/cons/cgi/online.cgi?req=doc&amp;base=LAW&amp;n=141711&amp;rnd=299965.1800031162&amp;dst=100006&amp;fld=134" TargetMode="External"/><Relationship Id="rId30" Type="http://schemas.openxmlformats.org/officeDocument/2006/relationships/hyperlink" Target="http://www.consultant.ru/cons/cgi/online.cgi?req=doc&amp;base=LAW&amp;n=163189&amp;rnd=299965.1874124953&amp;dst=100010&amp;fld=134" TargetMode="External"/><Relationship Id="rId35" Type="http://schemas.openxmlformats.org/officeDocument/2006/relationships/hyperlink" Target="http://www.consultant.ru/cons/cgi/online.cgi?req=doc&amp;base=LAW&amp;n=206703&amp;rnd=299965.2613127804&amp;dst=100010&amp;fld=134" TargetMode="External"/><Relationship Id="rId56" Type="http://schemas.openxmlformats.org/officeDocument/2006/relationships/hyperlink" Target="http://www.consultant.ru/cons/cgi/online.cgi?req=doc&amp;base=LAW&amp;n=140324&amp;rnd=299965.2680822952&amp;dst=100010&amp;fld=134" TargetMode="External"/><Relationship Id="rId77" Type="http://schemas.openxmlformats.org/officeDocument/2006/relationships/hyperlink" Target="http://www.consultant.ru/cons/cgi/online.cgi?req=doc&amp;base=LAW&amp;n=142423&amp;rnd=299965.102513763&amp;dst=100009&amp;fld=134" TargetMode="External"/><Relationship Id="rId100" Type="http://schemas.openxmlformats.org/officeDocument/2006/relationships/hyperlink" Target="http://www.consultant.ru/cons/cgi/online.cgi?req=doc&amp;base=LAW&amp;n=199925&amp;rnd=299965.2300528110&amp;dst=100009&amp;fld=134" TargetMode="External"/><Relationship Id="rId105" Type="http://schemas.openxmlformats.org/officeDocument/2006/relationships/hyperlink" Target="http://www.consultant.ru/cons/cgi/online.cgi?req=doc&amp;base=LAW&amp;n=154724&amp;rnd=299965.1967027710&amp;dst=100010&amp;fld=134" TargetMode="External"/><Relationship Id="rId126" Type="http://schemas.openxmlformats.org/officeDocument/2006/relationships/hyperlink" Target="http://www.consultant.ru/cons/cgi/online.cgi?req=doc&amp;base=LAW&amp;n=146257&amp;rnd=299965.86917091&amp;dst=100009&amp;fld=134" TargetMode="External"/><Relationship Id="rId147" Type="http://schemas.openxmlformats.org/officeDocument/2006/relationships/hyperlink" Target="http://www.consultant.ru/cons/cgi/online.cgi?req=doc&amp;base=LAW&amp;n=144116&amp;rnd=299965.268157900&amp;dst=100009&amp;fld=134" TargetMode="External"/><Relationship Id="rId168" Type="http://schemas.openxmlformats.org/officeDocument/2006/relationships/hyperlink" Target="http://www.consultant.ru/cons/cgi/online.cgi?req=doc&amp;base=LAW&amp;n=144994&amp;rnd=299965.901524108&amp;dst=100009&amp;fld=134" TargetMode="External"/><Relationship Id="rId8" Type="http://schemas.openxmlformats.org/officeDocument/2006/relationships/hyperlink" Target="http://www.consultant.ru/cons/cgi/online.cgi?req=doc&amp;base=LAW&amp;n=141711&amp;rnd=299965.191842699&amp;dst=100068&amp;fld=134" TargetMode="External"/><Relationship Id="rId51" Type="http://schemas.openxmlformats.org/officeDocument/2006/relationships/hyperlink" Target="http://www.consultant.ru/cons/cgi/online.cgi?req=doc&amp;base=LAW&amp;n=144009&amp;rnd=299965.1194025198&amp;dst=100010&amp;fld=134" TargetMode="External"/><Relationship Id="rId72" Type="http://schemas.openxmlformats.org/officeDocument/2006/relationships/hyperlink" Target="http://www.consultant.ru/cons/cgi/online.cgi?req=doc&amp;base=LAW&amp;n=179388&amp;rnd=299965.3207515184&amp;dst=100010&amp;fld=134" TargetMode="External"/><Relationship Id="rId93" Type="http://schemas.openxmlformats.org/officeDocument/2006/relationships/hyperlink" Target="http://www.consultant.ru/cons/cgi/online.cgi?req=doc&amp;base=LAW&amp;n=185960&amp;rnd=299965.316527013&amp;dst=100011&amp;fld=134" TargetMode="External"/><Relationship Id="rId98" Type="http://schemas.openxmlformats.org/officeDocument/2006/relationships/hyperlink" Target="http://www.consultant.ru/cons/cgi/online.cgi?req=doc&amp;base=LAW&amp;n=198376&amp;rnd=299965.2748717471&amp;dst=100009&amp;fld=134" TargetMode="External"/><Relationship Id="rId121" Type="http://schemas.openxmlformats.org/officeDocument/2006/relationships/hyperlink" Target="http://www.consultant.ru/cons/cgi/online.cgi?req=doc&amp;base=LAW&amp;n=145886&amp;rnd=299965.2130513564&amp;dst=100010&amp;fld=134" TargetMode="External"/><Relationship Id="rId142" Type="http://schemas.openxmlformats.org/officeDocument/2006/relationships/hyperlink" Target="http://www.consultant.ru/cons/cgi/online.cgi?req=doc&amp;base=LAW&amp;n=145952&amp;rnd=299965.2863531037&amp;dst=100009&amp;fld=134" TargetMode="External"/><Relationship Id="rId163" Type="http://schemas.openxmlformats.org/officeDocument/2006/relationships/hyperlink" Target="http://www.consultant.ru/cons/cgi/online.cgi?req=doc&amp;base=LAW&amp;n=142622&amp;rnd=299965.2538822522&amp;dst=100009&amp;fld=134" TargetMode="External"/><Relationship Id="rId3" Type="http://schemas.openxmlformats.org/officeDocument/2006/relationships/settings" Target="settings.xml"/><Relationship Id="rId25" Type="http://schemas.openxmlformats.org/officeDocument/2006/relationships/hyperlink" Target="http://www.consultant.ru/cons/cgi/online.cgi?req=doc&amp;base=LAW&amp;n=141047&amp;rnd=299965.184764782&amp;dst=100010&amp;fld=134" TargetMode="External"/><Relationship Id="rId46" Type="http://schemas.openxmlformats.org/officeDocument/2006/relationships/hyperlink" Target="http://www.consultant.ru/cons/cgi/online.cgi?req=doc&amp;base=LAW&amp;n=130129&amp;rnd=299965.20383374&amp;dst=100009&amp;fld=134" TargetMode="External"/><Relationship Id="rId67" Type="http://schemas.openxmlformats.org/officeDocument/2006/relationships/hyperlink" Target="http://www.consultant.ru/cons/cgi/online.cgi?req=doc&amp;base=LAW&amp;n=142121&amp;rnd=299965.19571832&amp;dst=100010&amp;fld=134" TargetMode="External"/><Relationship Id="rId116" Type="http://schemas.openxmlformats.org/officeDocument/2006/relationships/hyperlink" Target="http://www.consultant.ru/cons/cgi/online.cgi?req=doc&amp;base=LAW&amp;n=145672&amp;rnd=299965.2070328811&amp;dst=100009&amp;fld=134" TargetMode="External"/><Relationship Id="rId137" Type="http://schemas.openxmlformats.org/officeDocument/2006/relationships/hyperlink" Target="http://www.consultant.ru/cons/cgi/online.cgi?req=doc&amp;base=LAW&amp;n=145337&amp;rnd=299965.584514867&amp;dst=100009&amp;fld=134" TargetMode="External"/><Relationship Id="rId158" Type="http://schemas.openxmlformats.org/officeDocument/2006/relationships/hyperlink" Target="http://www.consultant.ru/cons/cgi/online.cgi?req=doc&amp;base=LAW&amp;n=142621&amp;rnd=299965.27669293&amp;dst=100009&amp;fld=134" TargetMode="External"/><Relationship Id="rId20" Type="http://schemas.openxmlformats.org/officeDocument/2006/relationships/hyperlink" Target="http://www.consultant.ru/cons/cgi/online.cgi?req=doc&amp;base=LAW&amp;n=141322&amp;rnd=299965.2245630990&amp;dst=100010&amp;fld=134" TargetMode="External"/><Relationship Id="rId41" Type="http://schemas.openxmlformats.org/officeDocument/2006/relationships/hyperlink" Target="http://www.consultant.ru/cons/cgi/online.cgi?req=doc&amp;base=LAW&amp;n=139692&amp;rnd=299965.31464911&amp;dst=100009&amp;fld=134" TargetMode="External"/><Relationship Id="rId62" Type="http://schemas.openxmlformats.org/officeDocument/2006/relationships/hyperlink" Target="http://www.consultant.ru/cons/cgi/online.cgi?req=doc&amp;base=LAW&amp;n=141878&amp;rnd=299965.278642202&amp;dst=100009&amp;fld=134" TargetMode="External"/><Relationship Id="rId83" Type="http://schemas.openxmlformats.org/officeDocument/2006/relationships/hyperlink" Target="http://www.consultant.ru/cons/cgi/online.cgi?req=doc&amp;base=LAW&amp;n=178282&amp;rnd=299965.768914907&amp;dst=100009&amp;fld=134" TargetMode="External"/><Relationship Id="rId88" Type="http://schemas.openxmlformats.org/officeDocument/2006/relationships/hyperlink" Target="http://www.consultant.ru/cons/cgi/online.cgi?req=doc&amp;base=LAW&amp;n=174953&amp;rnd=299965.36249119&amp;dst=100618&amp;fld=134" TargetMode="External"/><Relationship Id="rId111" Type="http://schemas.openxmlformats.org/officeDocument/2006/relationships/hyperlink" Target="http://www.consultant.ru/cons/cgi/online.cgi?req=doc&amp;base=LAW&amp;n=143577&amp;rnd=299965.1798920964&amp;dst=100009&amp;fld=134" TargetMode="External"/><Relationship Id="rId132" Type="http://schemas.openxmlformats.org/officeDocument/2006/relationships/hyperlink" Target="http://www.consultant.ru/cons/cgi/online.cgi?req=doc&amp;base=LAW&amp;n=142763&amp;rnd=299965.683423150&amp;dst=100009&amp;fld=134" TargetMode="External"/><Relationship Id="rId153" Type="http://schemas.openxmlformats.org/officeDocument/2006/relationships/hyperlink" Target="http://www.consultant.ru/cons/cgi/online.cgi?req=doc&amp;base=LAW&amp;n=144944&amp;rnd=299965.157949256&amp;dst=100009&amp;fld=134" TargetMode="External"/><Relationship Id="rId174" Type="http://schemas.openxmlformats.org/officeDocument/2006/relationships/hyperlink" Target="http://www.consultant.ru/cons/cgi/online.cgi?req=doc&amp;base=LAW&amp;n=146925&amp;rnd=299965.2957628378&amp;dst=100009&amp;fld=134" TargetMode="External"/><Relationship Id="rId179" Type="http://schemas.openxmlformats.org/officeDocument/2006/relationships/hyperlink" Target="http://www.consultant.ru/cons/cgi/online.cgi?req=doc&amp;base=LAW&amp;n=143584&amp;rnd=299965.321615920&amp;dst=100009&amp;fld=134" TargetMode="External"/><Relationship Id="rId15" Type="http://schemas.openxmlformats.org/officeDocument/2006/relationships/hyperlink" Target="http://www.consultant.ru/cons/cgi/online.cgi?req=doc&amp;base=LAW&amp;n=141711&amp;rnd=299965.239903857&amp;dst=100014&amp;fld=134" TargetMode="External"/><Relationship Id="rId36" Type="http://schemas.openxmlformats.org/officeDocument/2006/relationships/hyperlink" Target="http://www.consultant.ru/cons/cgi/online.cgi?req=doc&amp;base=LAW&amp;n=162730&amp;rnd=299965.3235032298&amp;dst=100013&amp;fld=134" TargetMode="External"/><Relationship Id="rId57" Type="http://schemas.openxmlformats.org/officeDocument/2006/relationships/hyperlink" Target="http://www.consultant.ru/cons/cgi/online.cgi?req=doc&amp;base=LAW&amp;n=143816&amp;rnd=299965.309028575&amp;dst=100010&amp;fld=134" TargetMode="External"/><Relationship Id="rId106" Type="http://schemas.openxmlformats.org/officeDocument/2006/relationships/hyperlink" Target="http://www.consultant.ru/cons/cgi/online.cgi?req=doc&amp;base=MED&amp;n=1991&amp;rnd=299965.495518598" TargetMode="External"/><Relationship Id="rId127" Type="http://schemas.openxmlformats.org/officeDocument/2006/relationships/hyperlink" Target="http://www.consultant.ru/cons/cgi/online.cgi?req=doc&amp;base=LAW&amp;n=145341&amp;rnd=299965.2481713628&amp;dst=100009&amp;fld=134" TargetMode="External"/><Relationship Id="rId10" Type="http://schemas.openxmlformats.org/officeDocument/2006/relationships/hyperlink" Target="http://www.consultant.ru/cons/cgi/online.cgi?req=doc&amp;base=LAW&amp;n=141711&amp;rnd=299965.2092026914&amp;dst=100003&amp;fld=134" TargetMode="External"/><Relationship Id="rId31" Type="http://schemas.openxmlformats.org/officeDocument/2006/relationships/hyperlink" Target="http://www.consultant.ru/cons/cgi/online.cgi?req=doc&amp;base=LAW&amp;n=140655&amp;rnd=299965.5168506&amp;dst=100010&amp;fld=134" TargetMode="External"/><Relationship Id="rId52" Type="http://schemas.openxmlformats.org/officeDocument/2006/relationships/hyperlink" Target="http://www.consultant.ru/cons/cgi/online.cgi?req=doc&amp;base=LAW&amp;n=206765&amp;rnd=299965.3018924676&amp;dst=100009&amp;fld=134" TargetMode="External"/><Relationship Id="rId73" Type="http://schemas.openxmlformats.org/officeDocument/2006/relationships/hyperlink" Target="http://www.consultant.ru/cons/cgi/online.cgi?req=doc&amp;base=LAW&amp;n=179535&amp;rnd=299965.9117295&amp;dst=100009&amp;fld=134" TargetMode="External"/><Relationship Id="rId78" Type="http://schemas.openxmlformats.org/officeDocument/2006/relationships/hyperlink" Target="http://www.consultant.ru/cons/cgi/online.cgi?req=doc&amp;base=LAW&amp;n=284986&amp;rnd=299965.1847118891" TargetMode="External"/><Relationship Id="rId94" Type="http://schemas.openxmlformats.org/officeDocument/2006/relationships/hyperlink" Target="http://www.consultant.ru/cons/cgi/online.cgi?req=doc&amp;base=LAW&amp;n=189697&amp;rnd=299965.737915346&amp;dst=100013&amp;fld=134" TargetMode="External"/><Relationship Id="rId99" Type="http://schemas.openxmlformats.org/officeDocument/2006/relationships/hyperlink" Target="http://www.consultant.ru/cons/cgi/online.cgi?req=doc&amp;base=LAW&amp;n=198749&amp;rnd=299965.1380513958" TargetMode="External"/><Relationship Id="rId101" Type="http://schemas.openxmlformats.org/officeDocument/2006/relationships/hyperlink" Target="http://www.consultant.ru/cons/cgi/online.cgi?req=doc&amp;base=LAW&amp;n=143130&amp;rnd=299965.2256530922&amp;dst=100009&amp;fld=134" TargetMode="External"/><Relationship Id="rId122" Type="http://schemas.openxmlformats.org/officeDocument/2006/relationships/hyperlink" Target="http://www.consultant.ru/cons/cgi/online.cgi?req=doc&amp;base=LAW&amp;n=146260&amp;rnd=299965.1176811683&amp;dst=100009&amp;fld=134" TargetMode="External"/><Relationship Id="rId143" Type="http://schemas.openxmlformats.org/officeDocument/2006/relationships/hyperlink" Target="http://www.consultant.ru/cons/cgi/online.cgi?req=doc&amp;base=LAW&amp;n=145945&amp;rnd=299965.2176227188&amp;dst=100009&amp;fld=134" TargetMode="External"/><Relationship Id="rId148" Type="http://schemas.openxmlformats.org/officeDocument/2006/relationships/hyperlink" Target="http://www.consultant.ru/cons/cgi/online.cgi?req=doc&amp;base=LAW&amp;n=145335&amp;rnd=299965.668516350&amp;dst=100009&amp;fld=134" TargetMode="External"/><Relationship Id="rId164" Type="http://schemas.openxmlformats.org/officeDocument/2006/relationships/hyperlink" Target="http://www.consultant.ru/cons/cgi/online.cgi?req=doc&amp;base=LAW&amp;n=144300&amp;rnd=299965.15146467&amp;dst=100009&amp;fld=134" TargetMode="External"/><Relationship Id="rId169" Type="http://schemas.openxmlformats.org/officeDocument/2006/relationships/hyperlink" Target="http://www.consultant.ru/cons/cgi/online.cgi?req=doc&amp;base=LAW&amp;n=144111&amp;rnd=299965.250498166&amp;dst=10000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12220</Words>
  <Characters>69654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dc:creator>
  <cp:lastModifiedBy>user_2</cp:lastModifiedBy>
  <cp:revision>3</cp:revision>
  <cp:lastPrinted>2018-01-16T12:47:00Z</cp:lastPrinted>
  <dcterms:created xsi:type="dcterms:W3CDTF">2018-01-16T12:49:00Z</dcterms:created>
  <dcterms:modified xsi:type="dcterms:W3CDTF">2018-01-16T12:53:00Z</dcterms:modified>
</cp:coreProperties>
</file>